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199FE" w14:textId="7D186CDB" w:rsidR="00987B5E" w:rsidRDefault="009C361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 Europa, sem a América?</w:t>
      </w:r>
    </w:p>
    <w:p w14:paraId="1CE2F666" w14:textId="77777777" w:rsidR="009C3616" w:rsidRDefault="009C361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1E8DA7" w14:textId="3EB7C356" w:rsidR="009C3616" w:rsidRDefault="009C3616" w:rsidP="009C36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Até há pouco tempo atrás, esta formulação parecia impensável. Mas com o presidente </w:t>
      </w:r>
      <w:proofErr w:type="spellStart"/>
      <w:r>
        <w:rPr>
          <w:rFonts w:ascii="Times New Roman" w:hAnsi="Times New Roman" w:cs="Times New Roman"/>
          <w:sz w:val="28"/>
          <w:szCs w:val="28"/>
        </w:rPr>
        <w:t>Trump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 Casa Branca, tudo parece agora exigir novos exames, suscitar novas </w:t>
      </w:r>
      <w:r w:rsidR="00A4392A">
        <w:rPr>
          <w:rFonts w:ascii="Times New Roman" w:hAnsi="Times New Roman" w:cs="Times New Roman"/>
          <w:sz w:val="28"/>
          <w:szCs w:val="28"/>
        </w:rPr>
        <w:t xml:space="preserve">hipóteses e </w:t>
      </w:r>
      <w:r w:rsidR="00CC1137">
        <w:rPr>
          <w:rFonts w:ascii="Times New Roman" w:hAnsi="Times New Roman" w:cs="Times New Roman"/>
          <w:sz w:val="28"/>
          <w:szCs w:val="28"/>
        </w:rPr>
        <w:t xml:space="preserve">talvez novas </w:t>
      </w:r>
      <w:r>
        <w:rPr>
          <w:rFonts w:ascii="Times New Roman" w:hAnsi="Times New Roman" w:cs="Times New Roman"/>
          <w:sz w:val="28"/>
          <w:szCs w:val="28"/>
        </w:rPr>
        <w:t>afirmações</w:t>
      </w:r>
      <w:r w:rsidR="001F2215">
        <w:rPr>
          <w:rFonts w:ascii="Times New Roman" w:hAnsi="Times New Roman" w:cs="Times New Roman"/>
          <w:sz w:val="28"/>
          <w:szCs w:val="28"/>
        </w:rPr>
        <w:t xml:space="preserve"> taxativas</w:t>
      </w:r>
      <w:r>
        <w:rPr>
          <w:rFonts w:ascii="Times New Roman" w:hAnsi="Times New Roman" w:cs="Times New Roman"/>
          <w:sz w:val="28"/>
          <w:szCs w:val="28"/>
        </w:rPr>
        <w:t xml:space="preserve">. A dependência económica europeia ficou </w:t>
      </w:r>
      <w:r w:rsidR="00A4392A">
        <w:rPr>
          <w:rFonts w:ascii="Times New Roman" w:hAnsi="Times New Roman" w:cs="Times New Roman"/>
          <w:sz w:val="28"/>
          <w:szCs w:val="28"/>
        </w:rPr>
        <w:t xml:space="preserve">mais </w:t>
      </w:r>
      <w:r>
        <w:rPr>
          <w:rFonts w:ascii="Times New Roman" w:hAnsi="Times New Roman" w:cs="Times New Roman"/>
          <w:sz w:val="28"/>
          <w:szCs w:val="28"/>
        </w:rPr>
        <w:t xml:space="preserve">evidenciada com a </w:t>
      </w:r>
      <w:r w:rsidR="00A4392A">
        <w:rPr>
          <w:rFonts w:ascii="Times New Roman" w:hAnsi="Times New Roman" w:cs="Times New Roman"/>
          <w:sz w:val="28"/>
          <w:szCs w:val="28"/>
        </w:rPr>
        <w:t xml:space="preserve">manobra </w:t>
      </w:r>
      <w:r>
        <w:rPr>
          <w:rFonts w:ascii="Times New Roman" w:hAnsi="Times New Roman" w:cs="Times New Roman"/>
          <w:sz w:val="28"/>
          <w:szCs w:val="28"/>
        </w:rPr>
        <w:t xml:space="preserve">das tarifas aduaneiras; a dependência militar (na indústria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respectiva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nas armas disponíveis, no seu municiamento e nas “informações”) tem sido testada pela guerra na Ucrânia. </w:t>
      </w:r>
    </w:p>
    <w:p w14:paraId="2BCFC8BD" w14:textId="7F5E4E0F" w:rsidR="00863165" w:rsidRPr="00863165" w:rsidRDefault="00863165" w:rsidP="008631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União Europeia tem-se batido nas últimas décadas pela descarbonização da economia e alguns dos seus principais países (</w:t>
      </w:r>
      <w:proofErr w:type="spellStart"/>
      <w:r w:rsidRPr="0007309D">
        <w:rPr>
          <w:rFonts w:ascii="Times New Roman" w:hAnsi="Times New Roman" w:cs="Times New Roman"/>
          <w:i/>
          <w:iCs/>
          <w:sz w:val="28"/>
          <w:szCs w:val="28"/>
        </w:rPr>
        <w:t>vg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Alemanha) também pelo encerramento das centrais nucleares de produção </w:t>
      </w:r>
      <w:proofErr w:type="spellStart"/>
      <w:r>
        <w:rPr>
          <w:rFonts w:ascii="Times New Roman" w:hAnsi="Times New Roman" w:cs="Times New Roman"/>
          <w:sz w:val="28"/>
          <w:szCs w:val="28"/>
        </w:rPr>
        <w:t>eléctrica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Contudo, </w:t>
      </w:r>
      <w:r w:rsidR="0007309D">
        <w:rPr>
          <w:rFonts w:ascii="Times New Roman" w:hAnsi="Times New Roman" w:cs="Times New Roman"/>
          <w:sz w:val="28"/>
          <w:szCs w:val="28"/>
        </w:rPr>
        <w:t xml:space="preserve">o “hidrogénio verde”, </w:t>
      </w:r>
      <w:r w:rsidR="0074129B">
        <w:rPr>
          <w:rFonts w:ascii="Times New Roman" w:hAnsi="Times New Roman" w:cs="Times New Roman"/>
          <w:sz w:val="28"/>
          <w:szCs w:val="28"/>
        </w:rPr>
        <w:t>o</w:t>
      </w:r>
      <w:r w:rsidRPr="00863165">
        <w:rPr>
          <w:rFonts w:ascii="Times New Roman" w:hAnsi="Times New Roman" w:cs="Times New Roman"/>
          <w:sz w:val="28"/>
          <w:szCs w:val="28"/>
        </w:rPr>
        <w:t xml:space="preserve">s “centros de dados” e a Inteligência Artificial exigirão cada vez mais energia </w:t>
      </w:r>
      <w:proofErr w:type="spellStart"/>
      <w:r w:rsidRPr="00863165">
        <w:rPr>
          <w:rFonts w:ascii="Times New Roman" w:hAnsi="Times New Roman" w:cs="Times New Roman"/>
          <w:sz w:val="28"/>
          <w:szCs w:val="28"/>
        </w:rPr>
        <w:t>eléctrica</w:t>
      </w:r>
      <w:proofErr w:type="spellEnd"/>
      <w:r w:rsidRPr="00863165">
        <w:rPr>
          <w:rFonts w:ascii="Times New Roman" w:hAnsi="Times New Roman" w:cs="Times New Roman"/>
          <w:sz w:val="28"/>
          <w:szCs w:val="28"/>
        </w:rPr>
        <w:t xml:space="preserve"> para funcionar</w:t>
      </w:r>
      <w:r w:rsidR="00CC1137" w:rsidRPr="00324FD1">
        <w:rPr>
          <w:rFonts w:ascii="Times New Roman" w:hAnsi="Times New Roman" w:cs="Times New Roman"/>
          <w:sz w:val="28"/>
          <w:szCs w:val="28"/>
        </w:rPr>
        <w:t>em</w:t>
      </w:r>
      <w:r w:rsidR="004A7796">
        <w:rPr>
          <w:rFonts w:ascii="Times New Roman" w:hAnsi="Times New Roman" w:cs="Times New Roman"/>
          <w:sz w:val="28"/>
          <w:szCs w:val="28"/>
        </w:rPr>
        <w:t xml:space="preserve"> (a despeito da minimização de danos que o Prof. Arlindo Oliveira lançou para o éter com o texto de divulgação que inseriu no </w:t>
      </w:r>
      <w:r w:rsidR="004A7796">
        <w:rPr>
          <w:rFonts w:ascii="Times New Roman" w:hAnsi="Times New Roman" w:cs="Times New Roman"/>
          <w:i/>
          <w:iCs/>
          <w:sz w:val="28"/>
          <w:szCs w:val="28"/>
        </w:rPr>
        <w:t xml:space="preserve">Público </w:t>
      </w:r>
      <w:r w:rsidR="004A7796">
        <w:rPr>
          <w:rFonts w:ascii="Times New Roman" w:hAnsi="Times New Roman" w:cs="Times New Roman"/>
          <w:sz w:val="28"/>
          <w:szCs w:val="28"/>
        </w:rPr>
        <w:t xml:space="preserve">de </w:t>
      </w:r>
      <w:proofErr w:type="gramStart"/>
      <w:r w:rsidR="004A7796">
        <w:rPr>
          <w:rFonts w:ascii="Times New Roman" w:hAnsi="Times New Roman" w:cs="Times New Roman"/>
          <w:sz w:val="28"/>
          <w:szCs w:val="28"/>
        </w:rPr>
        <w:t>3.Nov.</w:t>
      </w:r>
      <w:proofErr w:type="gramEnd"/>
      <w:r w:rsidR="004A7796">
        <w:rPr>
          <w:rFonts w:ascii="Times New Roman" w:hAnsi="Times New Roman" w:cs="Times New Roman"/>
          <w:sz w:val="28"/>
          <w:szCs w:val="28"/>
        </w:rPr>
        <w:t>2025)</w:t>
      </w:r>
      <w:r w:rsidRPr="00863165">
        <w:rPr>
          <w:rFonts w:ascii="Times New Roman" w:hAnsi="Times New Roman" w:cs="Times New Roman"/>
          <w:sz w:val="28"/>
          <w:szCs w:val="28"/>
        </w:rPr>
        <w:t xml:space="preserve">. Como responder a mais esta procura – provindo de um mundo inteiro mais </w:t>
      </w:r>
      <w:r w:rsidR="0007309D">
        <w:rPr>
          <w:rFonts w:ascii="Times New Roman" w:hAnsi="Times New Roman" w:cs="Times New Roman"/>
          <w:sz w:val="28"/>
          <w:szCs w:val="28"/>
        </w:rPr>
        <w:t xml:space="preserve">evoluído </w:t>
      </w:r>
      <w:r w:rsidR="004A7796">
        <w:rPr>
          <w:rFonts w:ascii="Times New Roman" w:hAnsi="Times New Roman" w:cs="Times New Roman"/>
          <w:sz w:val="28"/>
          <w:szCs w:val="28"/>
        </w:rPr>
        <w:t xml:space="preserve">e “mais </w:t>
      </w:r>
      <w:proofErr w:type="spellStart"/>
      <w:r w:rsidR="004A7796">
        <w:rPr>
          <w:rFonts w:ascii="Times New Roman" w:hAnsi="Times New Roman" w:cs="Times New Roman"/>
          <w:sz w:val="28"/>
          <w:szCs w:val="28"/>
        </w:rPr>
        <w:t>electrificado</w:t>
      </w:r>
      <w:proofErr w:type="spellEnd"/>
      <w:r w:rsidR="004A7796">
        <w:rPr>
          <w:rFonts w:ascii="Times New Roman" w:hAnsi="Times New Roman" w:cs="Times New Roman"/>
          <w:sz w:val="28"/>
          <w:szCs w:val="28"/>
        </w:rPr>
        <w:t>”</w:t>
      </w:r>
      <w:r w:rsidR="009A3429">
        <w:rPr>
          <w:rFonts w:ascii="Times New Roman" w:hAnsi="Times New Roman" w:cs="Times New Roman"/>
          <w:sz w:val="28"/>
          <w:szCs w:val="28"/>
        </w:rPr>
        <w:t xml:space="preserve"> </w:t>
      </w:r>
      <w:r w:rsidRPr="00863165">
        <w:rPr>
          <w:rFonts w:ascii="Times New Roman" w:hAnsi="Times New Roman" w:cs="Times New Roman"/>
          <w:sz w:val="28"/>
          <w:szCs w:val="28"/>
        </w:rPr>
        <w:t xml:space="preserve">–, se não com o recurso à produção por centrais nucleares, sejam pequenas e modernizadas como alguns propõem, sejam as grandes tradicionais, sempre sujeitas a acidentes com as graves consequências que se conheceram já em </w:t>
      </w:r>
      <w:proofErr w:type="spellStart"/>
      <w:r w:rsidRPr="00863165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863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165">
        <w:rPr>
          <w:rFonts w:ascii="Times New Roman" w:hAnsi="Times New Roman" w:cs="Times New Roman"/>
          <w:sz w:val="28"/>
          <w:szCs w:val="28"/>
        </w:rPr>
        <w:t>Mile</w:t>
      </w:r>
      <w:proofErr w:type="spellEnd"/>
      <w:r w:rsidRPr="00863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165">
        <w:rPr>
          <w:rFonts w:ascii="Times New Roman" w:hAnsi="Times New Roman" w:cs="Times New Roman"/>
          <w:sz w:val="28"/>
          <w:szCs w:val="28"/>
        </w:rPr>
        <w:t>Islands</w:t>
      </w:r>
      <w:proofErr w:type="spellEnd"/>
      <w:r w:rsidRPr="00863165">
        <w:rPr>
          <w:rFonts w:ascii="Times New Roman" w:hAnsi="Times New Roman" w:cs="Times New Roman"/>
          <w:sz w:val="28"/>
          <w:szCs w:val="28"/>
        </w:rPr>
        <w:t xml:space="preserve"> (1979), Chernobyl (1986) ou </w:t>
      </w:r>
      <w:proofErr w:type="spellStart"/>
      <w:r w:rsidRPr="00863165">
        <w:rPr>
          <w:rFonts w:ascii="Times New Roman" w:hAnsi="Times New Roman" w:cs="Times New Roman"/>
          <w:sz w:val="28"/>
          <w:szCs w:val="28"/>
        </w:rPr>
        <w:t>Fukushima</w:t>
      </w:r>
      <w:proofErr w:type="spellEnd"/>
      <w:r w:rsidRPr="00863165">
        <w:rPr>
          <w:rFonts w:ascii="Times New Roman" w:hAnsi="Times New Roman" w:cs="Times New Roman"/>
          <w:sz w:val="28"/>
          <w:szCs w:val="28"/>
        </w:rPr>
        <w:t xml:space="preserve"> (2011)</w:t>
      </w:r>
      <w:r w:rsidR="00A476C4">
        <w:rPr>
          <w:rFonts w:ascii="Times New Roman" w:hAnsi="Times New Roman" w:cs="Times New Roman"/>
          <w:sz w:val="28"/>
          <w:szCs w:val="28"/>
        </w:rPr>
        <w:t>?</w:t>
      </w:r>
      <w:r w:rsidRPr="00863165">
        <w:rPr>
          <w:rFonts w:ascii="Times New Roman" w:hAnsi="Times New Roman" w:cs="Times New Roman"/>
          <w:sz w:val="28"/>
          <w:szCs w:val="28"/>
        </w:rPr>
        <w:t xml:space="preserve"> </w:t>
      </w:r>
      <w:r w:rsidR="0007309D">
        <w:rPr>
          <w:rFonts w:ascii="Times New Roman" w:hAnsi="Times New Roman" w:cs="Times New Roman"/>
          <w:sz w:val="28"/>
          <w:szCs w:val="28"/>
        </w:rPr>
        <w:t xml:space="preserve">Teve a França a </w:t>
      </w:r>
      <w:proofErr w:type="spellStart"/>
      <w:r w:rsidR="0007309D">
        <w:rPr>
          <w:rFonts w:ascii="Times New Roman" w:hAnsi="Times New Roman" w:cs="Times New Roman"/>
          <w:sz w:val="28"/>
          <w:szCs w:val="28"/>
        </w:rPr>
        <w:t>percepção</w:t>
      </w:r>
      <w:proofErr w:type="spellEnd"/>
      <w:r w:rsidR="0007309D">
        <w:rPr>
          <w:rFonts w:ascii="Times New Roman" w:hAnsi="Times New Roman" w:cs="Times New Roman"/>
          <w:sz w:val="28"/>
          <w:szCs w:val="28"/>
        </w:rPr>
        <w:t xml:space="preserve"> justa, ao manter o seu dispositivo que vem desde </w:t>
      </w:r>
      <w:r w:rsidR="00CC1137">
        <w:rPr>
          <w:rFonts w:ascii="Times New Roman" w:hAnsi="Times New Roman" w:cs="Times New Roman"/>
          <w:sz w:val="28"/>
          <w:szCs w:val="28"/>
        </w:rPr>
        <w:t xml:space="preserve">o </w:t>
      </w:r>
      <w:r w:rsidR="008D67EB">
        <w:rPr>
          <w:rFonts w:ascii="Times New Roman" w:hAnsi="Times New Roman" w:cs="Times New Roman"/>
          <w:sz w:val="28"/>
          <w:szCs w:val="28"/>
        </w:rPr>
        <w:t xml:space="preserve">tempo do </w:t>
      </w:r>
      <w:r w:rsidR="00A36125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A36125">
        <w:rPr>
          <w:rFonts w:ascii="Times New Roman" w:hAnsi="Times New Roman" w:cs="Times New Roman"/>
          <w:sz w:val="28"/>
          <w:szCs w:val="28"/>
        </w:rPr>
        <w:t>ga</w:t>
      </w:r>
      <w:r w:rsidR="0007309D">
        <w:rPr>
          <w:rFonts w:ascii="Times New Roman" w:hAnsi="Times New Roman" w:cs="Times New Roman"/>
          <w:sz w:val="28"/>
          <w:szCs w:val="28"/>
        </w:rPr>
        <w:t>ul</w:t>
      </w:r>
      <w:r w:rsidR="00A36125">
        <w:rPr>
          <w:rFonts w:ascii="Times New Roman" w:hAnsi="Times New Roman" w:cs="Times New Roman"/>
          <w:sz w:val="28"/>
          <w:szCs w:val="28"/>
        </w:rPr>
        <w:t>ismo</w:t>
      </w:r>
      <w:proofErr w:type="spellEnd"/>
      <w:r w:rsidR="00A36125">
        <w:rPr>
          <w:rFonts w:ascii="Times New Roman" w:hAnsi="Times New Roman" w:cs="Times New Roman"/>
          <w:sz w:val="28"/>
          <w:szCs w:val="28"/>
        </w:rPr>
        <w:t>”</w:t>
      </w:r>
      <w:r w:rsidR="0007309D">
        <w:rPr>
          <w:rFonts w:ascii="Times New Roman" w:hAnsi="Times New Roman" w:cs="Times New Roman"/>
          <w:sz w:val="28"/>
          <w:szCs w:val="28"/>
        </w:rPr>
        <w:t xml:space="preserve">, ou foi apenas a vontade de </w:t>
      </w:r>
      <w:r w:rsidR="00A476C4">
        <w:rPr>
          <w:rFonts w:ascii="Times New Roman" w:hAnsi="Times New Roman" w:cs="Times New Roman"/>
          <w:sz w:val="28"/>
          <w:szCs w:val="28"/>
        </w:rPr>
        <w:t>preservar</w:t>
      </w:r>
      <w:r w:rsidR="0007309D">
        <w:rPr>
          <w:rFonts w:ascii="Times New Roman" w:hAnsi="Times New Roman" w:cs="Times New Roman"/>
          <w:sz w:val="28"/>
          <w:szCs w:val="28"/>
        </w:rPr>
        <w:t xml:space="preserve"> o monopólio da EDF</w:t>
      </w:r>
      <w:r w:rsidR="00CC1137">
        <w:rPr>
          <w:rFonts w:ascii="Times New Roman" w:hAnsi="Times New Roman" w:cs="Times New Roman"/>
          <w:sz w:val="28"/>
          <w:szCs w:val="28"/>
        </w:rPr>
        <w:t xml:space="preserve">, </w:t>
      </w:r>
      <w:r w:rsidR="008B3CF1">
        <w:rPr>
          <w:rFonts w:ascii="Times New Roman" w:hAnsi="Times New Roman" w:cs="Times New Roman"/>
          <w:sz w:val="28"/>
          <w:szCs w:val="28"/>
        </w:rPr>
        <w:t>elidindo</w:t>
      </w:r>
      <w:r w:rsidR="00CC1137">
        <w:rPr>
          <w:rFonts w:ascii="Times New Roman" w:hAnsi="Times New Roman" w:cs="Times New Roman"/>
          <w:sz w:val="28"/>
          <w:szCs w:val="28"/>
        </w:rPr>
        <w:t xml:space="preserve"> as orientações da CEE</w:t>
      </w:r>
      <w:r w:rsidR="0007309D">
        <w:rPr>
          <w:rFonts w:ascii="Times New Roman" w:hAnsi="Times New Roman" w:cs="Times New Roman"/>
          <w:sz w:val="28"/>
          <w:szCs w:val="28"/>
        </w:rPr>
        <w:t>?</w:t>
      </w:r>
      <w:r w:rsidR="00ED4969">
        <w:rPr>
          <w:rFonts w:ascii="Times New Roman" w:hAnsi="Times New Roman" w:cs="Times New Roman"/>
          <w:sz w:val="28"/>
          <w:szCs w:val="28"/>
        </w:rPr>
        <w:t xml:space="preserve"> </w:t>
      </w:r>
      <w:r w:rsidR="00ED4969" w:rsidRPr="00916FC3">
        <w:rPr>
          <w:rFonts w:ascii="Times New Roman" w:hAnsi="Times New Roman" w:cs="Times New Roman"/>
          <w:sz w:val="28"/>
          <w:szCs w:val="28"/>
        </w:rPr>
        <w:t xml:space="preserve">Compreende-se </w:t>
      </w:r>
      <w:r w:rsidR="00916FC3">
        <w:rPr>
          <w:rFonts w:ascii="Times New Roman" w:hAnsi="Times New Roman" w:cs="Times New Roman"/>
          <w:sz w:val="28"/>
          <w:szCs w:val="28"/>
        </w:rPr>
        <w:t xml:space="preserve">a persistência com </w:t>
      </w:r>
      <w:r w:rsidR="00ED4969" w:rsidRPr="00916FC3">
        <w:rPr>
          <w:rFonts w:ascii="Times New Roman" w:hAnsi="Times New Roman" w:cs="Times New Roman"/>
          <w:sz w:val="28"/>
          <w:szCs w:val="28"/>
        </w:rPr>
        <w:t xml:space="preserve">que António </w:t>
      </w:r>
      <w:proofErr w:type="spellStart"/>
      <w:r w:rsidR="00ED4969" w:rsidRPr="00916FC3">
        <w:rPr>
          <w:rFonts w:ascii="Times New Roman" w:hAnsi="Times New Roman" w:cs="Times New Roman"/>
          <w:sz w:val="28"/>
          <w:szCs w:val="28"/>
        </w:rPr>
        <w:t>Eloy</w:t>
      </w:r>
      <w:proofErr w:type="spellEnd"/>
      <w:r w:rsidR="00ED4969" w:rsidRPr="00916FC3">
        <w:rPr>
          <w:rFonts w:ascii="Times New Roman" w:hAnsi="Times New Roman" w:cs="Times New Roman"/>
          <w:sz w:val="28"/>
          <w:szCs w:val="28"/>
        </w:rPr>
        <w:t xml:space="preserve"> e outros (ver </w:t>
      </w:r>
      <w:hyperlink r:id="rId4" w:tgtFrame="_blank" w:history="1">
        <w:r w:rsidR="00916FC3">
          <w:rPr>
            <w:rStyle w:val="Hiperligao"/>
            <w:rFonts w:ascii="Arial" w:hAnsi="Arial" w:cs="Arial"/>
            <w:color w:val="1155CC"/>
            <w:shd w:val="clear" w:color="auto" w:fill="FFFFFF"/>
          </w:rPr>
          <w:t>https://obseribericoenergia.pt/index.php</w:t>
        </w:r>
      </w:hyperlink>
      <w:r w:rsidR="00ED4969" w:rsidRPr="00916FC3">
        <w:rPr>
          <w:rFonts w:ascii="Times New Roman" w:hAnsi="Times New Roman" w:cs="Times New Roman"/>
          <w:sz w:val="28"/>
          <w:szCs w:val="28"/>
        </w:rPr>
        <w:t>) den</w:t>
      </w:r>
      <w:r w:rsidR="00916FC3">
        <w:rPr>
          <w:rFonts w:ascii="Times New Roman" w:hAnsi="Times New Roman" w:cs="Times New Roman"/>
          <w:sz w:val="28"/>
          <w:szCs w:val="28"/>
        </w:rPr>
        <w:t>u</w:t>
      </w:r>
      <w:r w:rsidR="00ED4969" w:rsidRPr="00916FC3">
        <w:rPr>
          <w:rFonts w:ascii="Times New Roman" w:hAnsi="Times New Roman" w:cs="Times New Roman"/>
          <w:sz w:val="28"/>
          <w:szCs w:val="28"/>
        </w:rPr>
        <w:t>nci</w:t>
      </w:r>
      <w:r w:rsidR="00916FC3">
        <w:rPr>
          <w:rFonts w:ascii="Times New Roman" w:hAnsi="Times New Roman" w:cs="Times New Roman"/>
          <w:sz w:val="28"/>
          <w:szCs w:val="28"/>
        </w:rPr>
        <w:t>am</w:t>
      </w:r>
      <w:r w:rsidR="00ED4969" w:rsidRPr="00916FC3">
        <w:rPr>
          <w:rFonts w:ascii="Times New Roman" w:hAnsi="Times New Roman" w:cs="Times New Roman"/>
          <w:sz w:val="28"/>
          <w:szCs w:val="28"/>
        </w:rPr>
        <w:t xml:space="preserve"> os riscos da “opção nuclear”</w:t>
      </w:r>
      <w:r w:rsidR="00725276" w:rsidRPr="00916FC3">
        <w:rPr>
          <w:rFonts w:ascii="Times New Roman" w:hAnsi="Times New Roman" w:cs="Times New Roman"/>
          <w:sz w:val="28"/>
          <w:szCs w:val="28"/>
        </w:rPr>
        <w:t>, mas duvida-se que clamar pelo “decrescimento” seja suficiente.</w:t>
      </w:r>
      <w:r w:rsidR="007252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1E590D" w14:textId="0C8CF089" w:rsidR="0074129B" w:rsidRDefault="0007309D" w:rsidP="009C36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74129B">
        <w:rPr>
          <w:rFonts w:ascii="Times New Roman" w:hAnsi="Times New Roman" w:cs="Times New Roman"/>
          <w:sz w:val="28"/>
          <w:szCs w:val="28"/>
        </w:rPr>
        <w:t xml:space="preserve"> “transição digital” da economia</w:t>
      </w:r>
      <w:r w:rsidR="00D44AD8">
        <w:rPr>
          <w:rFonts w:ascii="Times New Roman" w:hAnsi="Times New Roman" w:cs="Times New Roman"/>
          <w:sz w:val="28"/>
          <w:szCs w:val="28"/>
        </w:rPr>
        <w:t>, por um lado,</w:t>
      </w:r>
      <w:r w:rsidR="0074129B">
        <w:rPr>
          <w:rFonts w:ascii="Times New Roman" w:hAnsi="Times New Roman" w:cs="Times New Roman"/>
          <w:sz w:val="28"/>
          <w:szCs w:val="28"/>
        </w:rPr>
        <w:t xml:space="preserve"> e o empenhamento na luta para travar as alterações climáticas</w:t>
      </w:r>
      <w:r w:rsidR="00D44AD8">
        <w:rPr>
          <w:rFonts w:ascii="Times New Roman" w:hAnsi="Times New Roman" w:cs="Times New Roman"/>
          <w:sz w:val="28"/>
          <w:szCs w:val="28"/>
        </w:rPr>
        <w:t>, por outro,</w:t>
      </w:r>
      <w:r w:rsidR="0074129B">
        <w:rPr>
          <w:rFonts w:ascii="Times New Roman" w:hAnsi="Times New Roman" w:cs="Times New Roman"/>
          <w:sz w:val="28"/>
          <w:szCs w:val="28"/>
        </w:rPr>
        <w:t xml:space="preserve"> têm encontrado na União Europeia um estrénuo paladino, mas </w:t>
      </w:r>
      <w:r w:rsidR="002C186C">
        <w:rPr>
          <w:rFonts w:ascii="Times New Roman" w:hAnsi="Times New Roman" w:cs="Times New Roman"/>
          <w:sz w:val="28"/>
          <w:szCs w:val="28"/>
        </w:rPr>
        <w:t>sem conseguir morder sobre os grandes potentados “</w:t>
      </w:r>
      <w:proofErr w:type="spellStart"/>
      <w:r w:rsidR="002C186C">
        <w:rPr>
          <w:rFonts w:ascii="Times New Roman" w:hAnsi="Times New Roman" w:cs="Times New Roman"/>
          <w:sz w:val="28"/>
          <w:szCs w:val="28"/>
        </w:rPr>
        <w:t>ciber</w:t>
      </w:r>
      <w:proofErr w:type="spellEnd"/>
      <w:r w:rsidR="002C186C">
        <w:rPr>
          <w:rFonts w:ascii="Times New Roman" w:hAnsi="Times New Roman" w:cs="Times New Roman"/>
          <w:sz w:val="28"/>
          <w:szCs w:val="28"/>
        </w:rPr>
        <w:t xml:space="preserve">” mundiais (nem sequer regulamentar a sua </w:t>
      </w:r>
      <w:proofErr w:type="spellStart"/>
      <w:r w:rsidR="002C186C">
        <w:rPr>
          <w:rFonts w:ascii="Times New Roman" w:hAnsi="Times New Roman" w:cs="Times New Roman"/>
          <w:sz w:val="28"/>
          <w:szCs w:val="28"/>
        </w:rPr>
        <w:t>actividade</w:t>
      </w:r>
      <w:proofErr w:type="spellEnd"/>
      <w:r w:rsidR="002C186C">
        <w:rPr>
          <w:rFonts w:ascii="Times New Roman" w:hAnsi="Times New Roman" w:cs="Times New Roman"/>
          <w:sz w:val="28"/>
          <w:szCs w:val="28"/>
        </w:rPr>
        <w:t xml:space="preserve"> no esp</w:t>
      </w:r>
      <w:r w:rsidR="00CC1137">
        <w:rPr>
          <w:rFonts w:ascii="Times New Roman" w:hAnsi="Times New Roman" w:cs="Times New Roman"/>
          <w:sz w:val="28"/>
          <w:szCs w:val="28"/>
        </w:rPr>
        <w:t>a</w:t>
      </w:r>
      <w:r w:rsidR="002C186C">
        <w:rPr>
          <w:rFonts w:ascii="Times New Roman" w:hAnsi="Times New Roman" w:cs="Times New Roman"/>
          <w:sz w:val="28"/>
          <w:szCs w:val="28"/>
        </w:rPr>
        <w:t xml:space="preserve">ço europeu) e </w:t>
      </w:r>
      <w:r w:rsidR="0074129B">
        <w:rPr>
          <w:rFonts w:ascii="Times New Roman" w:hAnsi="Times New Roman" w:cs="Times New Roman"/>
          <w:sz w:val="28"/>
          <w:szCs w:val="28"/>
        </w:rPr>
        <w:t xml:space="preserve">com efeitos mitigados para convencer as potências mais poluidoras </w:t>
      </w:r>
      <w:r w:rsidR="0039309F">
        <w:rPr>
          <w:rFonts w:ascii="Times New Roman" w:hAnsi="Times New Roman" w:cs="Times New Roman"/>
          <w:sz w:val="28"/>
          <w:szCs w:val="28"/>
        </w:rPr>
        <w:t xml:space="preserve">(nomeadamente a China e os Estados Unidos) </w:t>
      </w:r>
      <w:r w:rsidR="0074129B"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sz w:val="28"/>
          <w:szCs w:val="28"/>
        </w:rPr>
        <w:t xml:space="preserve">atenuar </w:t>
      </w:r>
      <w:r w:rsidR="0074129B">
        <w:rPr>
          <w:rFonts w:ascii="Times New Roman" w:hAnsi="Times New Roman" w:cs="Times New Roman"/>
          <w:sz w:val="28"/>
          <w:szCs w:val="28"/>
        </w:rPr>
        <w:t xml:space="preserve">o lastro dos países mais atrasados </w:t>
      </w:r>
      <w:r w:rsidR="0039309F">
        <w:rPr>
          <w:rFonts w:ascii="Times New Roman" w:hAnsi="Times New Roman" w:cs="Times New Roman"/>
          <w:sz w:val="28"/>
          <w:szCs w:val="28"/>
        </w:rPr>
        <w:t>– t</w:t>
      </w:r>
      <w:r w:rsidR="008B3CF1">
        <w:rPr>
          <w:rFonts w:ascii="Times New Roman" w:hAnsi="Times New Roman" w:cs="Times New Roman"/>
          <w:sz w:val="28"/>
          <w:szCs w:val="28"/>
        </w:rPr>
        <w:t>o</w:t>
      </w:r>
      <w:r w:rsidR="0039309F">
        <w:rPr>
          <w:rFonts w:ascii="Times New Roman" w:hAnsi="Times New Roman" w:cs="Times New Roman"/>
          <w:sz w:val="28"/>
          <w:szCs w:val="28"/>
        </w:rPr>
        <w:t>do</w:t>
      </w:r>
      <w:r w:rsidR="008B3CF1">
        <w:rPr>
          <w:rFonts w:ascii="Times New Roman" w:hAnsi="Times New Roman" w:cs="Times New Roman"/>
          <w:sz w:val="28"/>
          <w:szCs w:val="28"/>
        </w:rPr>
        <w:t>s</w:t>
      </w:r>
      <w:r w:rsidR="0039309F">
        <w:rPr>
          <w:rFonts w:ascii="Times New Roman" w:hAnsi="Times New Roman" w:cs="Times New Roman"/>
          <w:sz w:val="28"/>
          <w:szCs w:val="28"/>
        </w:rPr>
        <w:t xml:space="preserve"> </w:t>
      </w:r>
      <w:r w:rsidR="0074129B">
        <w:rPr>
          <w:rFonts w:ascii="Times New Roman" w:hAnsi="Times New Roman" w:cs="Times New Roman"/>
          <w:sz w:val="28"/>
          <w:szCs w:val="28"/>
        </w:rPr>
        <w:t xml:space="preserve">em défice sobre as metas do Acordo de Paris de 2017.  </w:t>
      </w:r>
    </w:p>
    <w:p w14:paraId="7ABC36F8" w14:textId="376F63F0" w:rsidR="00863165" w:rsidRPr="00863165" w:rsidRDefault="00863165" w:rsidP="00863165">
      <w:pPr>
        <w:jc w:val="both"/>
        <w:rPr>
          <w:rFonts w:ascii="Times New Roman" w:hAnsi="Times New Roman" w:cs="Times New Roman"/>
          <w:sz w:val="28"/>
          <w:szCs w:val="28"/>
        </w:rPr>
      </w:pPr>
      <w:r w:rsidRPr="00863165">
        <w:rPr>
          <w:rFonts w:ascii="Times New Roman" w:hAnsi="Times New Roman" w:cs="Times New Roman"/>
          <w:sz w:val="28"/>
          <w:szCs w:val="28"/>
        </w:rPr>
        <w:t xml:space="preserve">Vivemos agora a era tecnológica dos </w:t>
      </w:r>
      <w:proofErr w:type="spellStart"/>
      <w:r w:rsidRPr="00863165">
        <w:rPr>
          <w:rFonts w:ascii="Times New Roman" w:hAnsi="Times New Roman" w:cs="Times New Roman"/>
          <w:i/>
          <w:iCs/>
          <w:sz w:val="28"/>
          <w:szCs w:val="28"/>
        </w:rPr>
        <w:t>drones</w:t>
      </w:r>
      <w:proofErr w:type="spellEnd"/>
      <w:r w:rsidRPr="00863165">
        <w:rPr>
          <w:rFonts w:ascii="Times New Roman" w:hAnsi="Times New Roman" w:cs="Times New Roman"/>
          <w:sz w:val="28"/>
          <w:szCs w:val="28"/>
        </w:rPr>
        <w:t>, d</w:t>
      </w:r>
      <w:r w:rsidR="002C186C">
        <w:rPr>
          <w:rFonts w:ascii="Times New Roman" w:hAnsi="Times New Roman" w:cs="Times New Roman"/>
          <w:sz w:val="28"/>
          <w:szCs w:val="28"/>
        </w:rPr>
        <w:t xml:space="preserve">esde </w:t>
      </w:r>
      <w:r w:rsidRPr="00863165">
        <w:rPr>
          <w:rFonts w:ascii="Times New Roman" w:hAnsi="Times New Roman" w:cs="Times New Roman"/>
          <w:sz w:val="28"/>
          <w:szCs w:val="28"/>
        </w:rPr>
        <w:t xml:space="preserve">os mais elementares que filmam do </w:t>
      </w:r>
      <w:r w:rsidR="008D67EB">
        <w:rPr>
          <w:rFonts w:ascii="Times New Roman" w:hAnsi="Times New Roman" w:cs="Times New Roman"/>
          <w:sz w:val="28"/>
          <w:szCs w:val="28"/>
        </w:rPr>
        <w:t>alto</w:t>
      </w:r>
      <w:r w:rsidRPr="00863165">
        <w:rPr>
          <w:rFonts w:ascii="Times New Roman" w:hAnsi="Times New Roman" w:cs="Times New Roman"/>
          <w:sz w:val="28"/>
          <w:szCs w:val="28"/>
        </w:rPr>
        <w:t xml:space="preserve"> tudo os que repórteres televisivos desejam até </w:t>
      </w:r>
      <w:r w:rsidR="002C186C">
        <w:rPr>
          <w:rFonts w:ascii="Times New Roman" w:hAnsi="Times New Roman" w:cs="Times New Roman"/>
          <w:sz w:val="28"/>
          <w:szCs w:val="28"/>
        </w:rPr>
        <w:t xml:space="preserve">aos </w:t>
      </w:r>
      <w:r w:rsidRPr="00863165">
        <w:rPr>
          <w:rFonts w:ascii="Times New Roman" w:hAnsi="Times New Roman" w:cs="Times New Roman"/>
          <w:sz w:val="28"/>
          <w:szCs w:val="28"/>
        </w:rPr>
        <w:t xml:space="preserve">variados modelos militares concebidos para espiar ou destruir alvos inimigos em </w:t>
      </w:r>
      <w:r w:rsidRPr="00863165">
        <w:rPr>
          <w:rFonts w:ascii="Times New Roman" w:hAnsi="Times New Roman" w:cs="Times New Roman"/>
          <w:sz w:val="28"/>
          <w:szCs w:val="28"/>
        </w:rPr>
        <w:lastRenderedPageBreak/>
        <w:t xml:space="preserve">contextos de guerra aberta ou “híbrida”, </w:t>
      </w:r>
      <w:r w:rsidRPr="00A22142">
        <w:rPr>
          <w:rFonts w:ascii="Times New Roman" w:hAnsi="Times New Roman" w:cs="Times New Roman"/>
          <w:sz w:val="28"/>
          <w:szCs w:val="28"/>
        </w:rPr>
        <w:t xml:space="preserve">como agora </w:t>
      </w:r>
      <w:r w:rsidR="001F2215" w:rsidRPr="00A22142">
        <w:rPr>
          <w:rFonts w:ascii="Times New Roman" w:hAnsi="Times New Roman" w:cs="Times New Roman"/>
          <w:sz w:val="28"/>
          <w:szCs w:val="28"/>
        </w:rPr>
        <w:t>s</w:t>
      </w:r>
      <w:r w:rsidRPr="00A22142">
        <w:rPr>
          <w:rFonts w:ascii="Times New Roman" w:hAnsi="Times New Roman" w:cs="Times New Roman"/>
          <w:sz w:val="28"/>
          <w:szCs w:val="28"/>
        </w:rPr>
        <w:t>e usa dizer</w:t>
      </w:r>
      <w:r w:rsidRPr="00863165">
        <w:rPr>
          <w:rFonts w:ascii="Times New Roman" w:hAnsi="Times New Roman" w:cs="Times New Roman"/>
          <w:sz w:val="28"/>
          <w:szCs w:val="28"/>
        </w:rPr>
        <w:t>.</w:t>
      </w:r>
      <w:r w:rsidR="008A1B1B">
        <w:rPr>
          <w:rFonts w:ascii="Times New Roman" w:hAnsi="Times New Roman" w:cs="Times New Roman"/>
          <w:sz w:val="28"/>
          <w:szCs w:val="28"/>
        </w:rPr>
        <w:t xml:space="preserve"> O espaço aéreo que liga a Europa à Rússia tem vindo a ser palco de ensaios e confrontos experimentais ou exploratórios, tal como os mares circundantes por onde passa uma navegação que os boicotes contra </w:t>
      </w:r>
      <w:r w:rsidR="008D67EB">
        <w:rPr>
          <w:rFonts w:ascii="Times New Roman" w:hAnsi="Times New Roman" w:cs="Times New Roman"/>
          <w:sz w:val="28"/>
          <w:szCs w:val="28"/>
        </w:rPr>
        <w:t>o Kremlin</w:t>
      </w:r>
      <w:r w:rsidR="008A1B1B">
        <w:rPr>
          <w:rFonts w:ascii="Times New Roman" w:hAnsi="Times New Roman" w:cs="Times New Roman"/>
          <w:sz w:val="28"/>
          <w:szCs w:val="28"/>
        </w:rPr>
        <w:t xml:space="preserve"> tentam restringir, como forma </w:t>
      </w:r>
      <w:r w:rsidR="008D67EB">
        <w:rPr>
          <w:rFonts w:ascii="Times New Roman" w:hAnsi="Times New Roman" w:cs="Times New Roman"/>
          <w:sz w:val="28"/>
          <w:szCs w:val="28"/>
        </w:rPr>
        <w:t>suave</w:t>
      </w:r>
      <w:r w:rsidR="008A1B1B">
        <w:rPr>
          <w:rFonts w:ascii="Times New Roman" w:hAnsi="Times New Roman" w:cs="Times New Roman"/>
          <w:sz w:val="28"/>
          <w:szCs w:val="28"/>
        </w:rPr>
        <w:t xml:space="preserve"> de travar a sua política de agressão militar contra a Ucrânia. Todos temos a noção da delicadeza e perigosidade</w:t>
      </w:r>
      <w:r w:rsidR="00D36AC1">
        <w:rPr>
          <w:rFonts w:ascii="Times New Roman" w:hAnsi="Times New Roman" w:cs="Times New Roman"/>
          <w:sz w:val="28"/>
          <w:szCs w:val="28"/>
        </w:rPr>
        <w:t xml:space="preserve"> da situação </w:t>
      </w:r>
      <w:proofErr w:type="spellStart"/>
      <w:r w:rsidR="00D36AC1">
        <w:rPr>
          <w:rFonts w:ascii="Times New Roman" w:hAnsi="Times New Roman" w:cs="Times New Roman"/>
          <w:sz w:val="28"/>
          <w:szCs w:val="28"/>
        </w:rPr>
        <w:t>actual</w:t>
      </w:r>
      <w:proofErr w:type="spellEnd"/>
      <w:r w:rsidR="00D36AC1">
        <w:rPr>
          <w:rFonts w:ascii="Times New Roman" w:hAnsi="Times New Roman" w:cs="Times New Roman"/>
          <w:sz w:val="28"/>
          <w:szCs w:val="28"/>
        </w:rPr>
        <w:t xml:space="preserve"> das relações internacionais</w:t>
      </w:r>
      <w:r w:rsidR="002C186C">
        <w:rPr>
          <w:rFonts w:ascii="Times New Roman" w:hAnsi="Times New Roman" w:cs="Times New Roman"/>
          <w:sz w:val="28"/>
          <w:szCs w:val="28"/>
        </w:rPr>
        <w:t>, onde o conflito israelo-p</w:t>
      </w:r>
      <w:r w:rsidR="00A36125">
        <w:rPr>
          <w:rFonts w:ascii="Times New Roman" w:hAnsi="Times New Roman" w:cs="Times New Roman"/>
          <w:sz w:val="28"/>
          <w:szCs w:val="28"/>
        </w:rPr>
        <w:t>a</w:t>
      </w:r>
      <w:r w:rsidR="002C186C">
        <w:rPr>
          <w:rFonts w:ascii="Times New Roman" w:hAnsi="Times New Roman" w:cs="Times New Roman"/>
          <w:sz w:val="28"/>
          <w:szCs w:val="28"/>
        </w:rPr>
        <w:t>lestiniano</w:t>
      </w:r>
      <w:r w:rsidR="00CC1137">
        <w:rPr>
          <w:rFonts w:ascii="Times New Roman" w:hAnsi="Times New Roman" w:cs="Times New Roman"/>
          <w:sz w:val="28"/>
          <w:szCs w:val="28"/>
        </w:rPr>
        <w:t xml:space="preserve"> também</w:t>
      </w:r>
      <w:r w:rsidR="002C186C">
        <w:rPr>
          <w:rFonts w:ascii="Times New Roman" w:hAnsi="Times New Roman" w:cs="Times New Roman"/>
          <w:sz w:val="28"/>
          <w:szCs w:val="28"/>
        </w:rPr>
        <w:t xml:space="preserve"> continua </w:t>
      </w:r>
      <w:r w:rsidR="001F2215">
        <w:rPr>
          <w:rFonts w:ascii="Times New Roman" w:hAnsi="Times New Roman" w:cs="Times New Roman"/>
          <w:sz w:val="28"/>
          <w:szCs w:val="28"/>
        </w:rPr>
        <w:t xml:space="preserve">apenas em suspenso, </w:t>
      </w:r>
      <w:r w:rsidR="002C186C">
        <w:rPr>
          <w:rFonts w:ascii="Times New Roman" w:hAnsi="Times New Roman" w:cs="Times New Roman"/>
          <w:sz w:val="28"/>
          <w:szCs w:val="28"/>
        </w:rPr>
        <w:t xml:space="preserve">sem uma </w:t>
      </w:r>
      <w:r w:rsidR="00A36125">
        <w:rPr>
          <w:rFonts w:ascii="Times New Roman" w:hAnsi="Times New Roman" w:cs="Times New Roman"/>
          <w:sz w:val="28"/>
          <w:szCs w:val="28"/>
        </w:rPr>
        <w:t>esperançosa</w:t>
      </w:r>
      <w:r w:rsidR="002C186C">
        <w:rPr>
          <w:rFonts w:ascii="Times New Roman" w:hAnsi="Times New Roman" w:cs="Times New Roman"/>
          <w:sz w:val="28"/>
          <w:szCs w:val="28"/>
        </w:rPr>
        <w:t xml:space="preserve"> solução à vi</w:t>
      </w:r>
      <w:r w:rsidR="005A4C96">
        <w:rPr>
          <w:rFonts w:ascii="Times New Roman" w:hAnsi="Times New Roman" w:cs="Times New Roman"/>
          <w:sz w:val="28"/>
          <w:szCs w:val="28"/>
        </w:rPr>
        <w:t>s</w:t>
      </w:r>
      <w:r w:rsidR="002C186C">
        <w:rPr>
          <w:rFonts w:ascii="Times New Roman" w:hAnsi="Times New Roman" w:cs="Times New Roman"/>
          <w:sz w:val="28"/>
          <w:szCs w:val="28"/>
        </w:rPr>
        <w:t>ta.</w:t>
      </w:r>
      <w:r w:rsidR="00D36A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2BA69F" w14:textId="193D8D91" w:rsidR="00F41B2E" w:rsidRDefault="0079644B" w:rsidP="009C36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Até há poucas décadas atrás, muitos consideravam (e nós com eles) que o modesto crescimento económico proporcionado por este modelo capitalista ocidental (+ 3% ao ano, no melhor dos cenários) era insuficiente e inadequado para reverter a distribuição da riqueza no mundo</w:t>
      </w:r>
      <w:r w:rsidR="00AF2099">
        <w:rPr>
          <w:rFonts w:ascii="Times New Roman" w:hAnsi="Times New Roman" w:cs="Times New Roman"/>
          <w:sz w:val="28"/>
          <w:szCs w:val="28"/>
        </w:rPr>
        <w:t xml:space="preserve">, melhorar a qualidade de vida das sociedades, travar a degradação do meio ambiente natural, controlar os avanços tecnológicos e assegurar um quadro de paz e de boas relações internacionais. </w:t>
      </w:r>
      <w:r w:rsidR="00CC1137">
        <w:rPr>
          <w:rFonts w:ascii="Times New Roman" w:hAnsi="Times New Roman" w:cs="Times New Roman"/>
          <w:sz w:val="28"/>
          <w:szCs w:val="28"/>
        </w:rPr>
        <w:t xml:space="preserve">Mas </w:t>
      </w:r>
      <w:r w:rsidR="00F41B2E">
        <w:rPr>
          <w:rFonts w:ascii="Times New Roman" w:hAnsi="Times New Roman" w:cs="Times New Roman"/>
          <w:sz w:val="28"/>
          <w:szCs w:val="28"/>
        </w:rPr>
        <w:t xml:space="preserve">o multilateralismo, a ONU e as grandes organizações especializadas nela integradas iam cumprindo </w:t>
      </w:r>
      <w:proofErr w:type="spellStart"/>
      <w:r w:rsidR="00F41B2E" w:rsidRPr="00F41B2E">
        <w:rPr>
          <w:rFonts w:ascii="Times New Roman" w:hAnsi="Times New Roman" w:cs="Times New Roman"/>
          <w:i/>
          <w:iCs/>
          <w:sz w:val="28"/>
          <w:szCs w:val="28"/>
        </w:rPr>
        <w:t>tant</w:t>
      </w:r>
      <w:proofErr w:type="spellEnd"/>
      <w:r w:rsidR="00F41B2E" w:rsidRPr="00F41B2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41B2E" w:rsidRPr="00F41B2E">
        <w:rPr>
          <w:rFonts w:ascii="Times New Roman" w:hAnsi="Times New Roman" w:cs="Times New Roman"/>
          <w:i/>
          <w:iCs/>
          <w:sz w:val="28"/>
          <w:szCs w:val="28"/>
        </w:rPr>
        <w:t>bien</w:t>
      </w:r>
      <w:proofErr w:type="spellEnd"/>
      <w:r w:rsidR="00F41B2E" w:rsidRPr="00F41B2E">
        <w:rPr>
          <w:rFonts w:ascii="Times New Roman" w:hAnsi="Times New Roman" w:cs="Times New Roman"/>
          <w:i/>
          <w:iCs/>
          <w:sz w:val="28"/>
          <w:szCs w:val="28"/>
        </w:rPr>
        <w:t xml:space="preserve"> que mal</w:t>
      </w:r>
      <w:r w:rsidR="00F41B2E">
        <w:rPr>
          <w:rFonts w:ascii="Times New Roman" w:hAnsi="Times New Roman" w:cs="Times New Roman"/>
          <w:sz w:val="28"/>
          <w:szCs w:val="28"/>
        </w:rPr>
        <w:t xml:space="preserve"> o seu papel e o alargamento à China da OMC deu mais um impulso à chamada “globalização” económica. Apesar d</w:t>
      </w:r>
      <w:r w:rsidR="008D67EB">
        <w:rPr>
          <w:rFonts w:ascii="Times New Roman" w:hAnsi="Times New Roman" w:cs="Times New Roman"/>
          <w:sz w:val="28"/>
          <w:szCs w:val="28"/>
        </w:rPr>
        <w:t>os</w:t>
      </w:r>
      <w:r w:rsidR="00F41B2E">
        <w:rPr>
          <w:rFonts w:ascii="Times New Roman" w:hAnsi="Times New Roman" w:cs="Times New Roman"/>
          <w:sz w:val="28"/>
          <w:szCs w:val="28"/>
        </w:rPr>
        <w:t xml:space="preserve"> conflitos nos Balcãs e das aflições provocadas a Ocidente por nova vaga de terrorismo islâmico, viveram-se </w:t>
      </w:r>
      <w:r w:rsidR="009D22FA">
        <w:rPr>
          <w:rFonts w:ascii="Times New Roman" w:hAnsi="Times New Roman" w:cs="Times New Roman"/>
          <w:sz w:val="28"/>
          <w:szCs w:val="28"/>
        </w:rPr>
        <w:t xml:space="preserve">no início do novo milénio </w:t>
      </w:r>
      <w:r w:rsidR="00F41B2E">
        <w:rPr>
          <w:rFonts w:ascii="Times New Roman" w:hAnsi="Times New Roman" w:cs="Times New Roman"/>
          <w:sz w:val="28"/>
          <w:szCs w:val="28"/>
        </w:rPr>
        <w:t>uns anos de expectativas positivas quanto ao desenvolvimento económico mundial.</w:t>
      </w:r>
    </w:p>
    <w:p w14:paraId="06199CD8" w14:textId="7FF4FD58" w:rsidR="00AF2099" w:rsidRDefault="00AF2099" w:rsidP="009C36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Infelizmente, apesar das esperanças consentidas com o fim da “guerra fria” e do império soviético, não foi isso que aconteceu. Discretamente, a China (permanecendo sob o mesmo regime político</w:t>
      </w:r>
      <w:r w:rsidR="009D22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mas agora </w:t>
      </w:r>
      <w:r w:rsidR="00CB2CFD">
        <w:rPr>
          <w:rFonts w:ascii="Times New Roman" w:hAnsi="Times New Roman" w:cs="Times New Roman"/>
          <w:sz w:val="28"/>
          <w:szCs w:val="28"/>
        </w:rPr>
        <w:t xml:space="preserve">francamente </w:t>
      </w:r>
      <w:r>
        <w:rPr>
          <w:rFonts w:ascii="Times New Roman" w:hAnsi="Times New Roman" w:cs="Times New Roman"/>
          <w:sz w:val="28"/>
          <w:szCs w:val="28"/>
        </w:rPr>
        <w:t>dentro do capitalismo</w:t>
      </w:r>
      <w:r w:rsidR="008B3CF1">
        <w:rPr>
          <w:rFonts w:ascii="Times New Roman" w:hAnsi="Times New Roman" w:cs="Times New Roman"/>
          <w:sz w:val="28"/>
          <w:szCs w:val="28"/>
        </w:rPr>
        <w:t xml:space="preserve"> concorrencial</w:t>
      </w:r>
      <w:r>
        <w:rPr>
          <w:rFonts w:ascii="Times New Roman" w:hAnsi="Times New Roman" w:cs="Times New Roman"/>
          <w:sz w:val="28"/>
          <w:szCs w:val="28"/>
        </w:rPr>
        <w:t>) avançou enormemente o seu poder económico e vai criando a</w:t>
      </w:r>
      <w:r w:rsidR="005A577F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bases para um futuro confronto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 os Estados Unidos e o Ocidente.</w:t>
      </w:r>
      <w:r w:rsidR="005A577F">
        <w:rPr>
          <w:rFonts w:ascii="Times New Roman" w:hAnsi="Times New Roman" w:cs="Times New Roman"/>
          <w:sz w:val="28"/>
          <w:szCs w:val="28"/>
        </w:rPr>
        <w:t xml:space="preserve"> A NATO não foi prudente na forma como quis proteger os países do Leste Europeu libertados da tutela de Moscovo, arrastando mesmo um país historicamente neutral como a Suécia para dentro da sua órbita, o que sempre foi indispondo os autocratas do Kremlin e os estimulou a recuperar a Crimeia e no mau cálculo de querer</w:t>
      </w:r>
      <w:r w:rsidR="00CB2CFD">
        <w:rPr>
          <w:rFonts w:ascii="Times New Roman" w:hAnsi="Times New Roman" w:cs="Times New Roman"/>
          <w:sz w:val="28"/>
          <w:szCs w:val="28"/>
        </w:rPr>
        <w:t>em</w:t>
      </w:r>
      <w:r w:rsidR="005A577F">
        <w:rPr>
          <w:rFonts w:ascii="Times New Roman" w:hAnsi="Times New Roman" w:cs="Times New Roman"/>
          <w:sz w:val="28"/>
          <w:szCs w:val="28"/>
        </w:rPr>
        <w:t xml:space="preserve"> reabsorver a Ucrânia. Temos aí uma guerra convencional </w:t>
      </w:r>
      <w:r w:rsidR="00CB2CFD">
        <w:rPr>
          <w:rFonts w:ascii="Times New Roman" w:hAnsi="Times New Roman" w:cs="Times New Roman"/>
          <w:sz w:val="28"/>
          <w:szCs w:val="28"/>
        </w:rPr>
        <w:t xml:space="preserve">desde há quatro anos </w:t>
      </w:r>
      <w:r w:rsidR="005A577F">
        <w:rPr>
          <w:rFonts w:ascii="Times New Roman" w:hAnsi="Times New Roman" w:cs="Times New Roman"/>
          <w:sz w:val="28"/>
          <w:szCs w:val="28"/>
        </w:rPr>
        <w:t>(e com testes de novas armas</w:t>
      </w:r>
      <w:r w:rsidR="00CB2CFD">
        <w:rPr>
          <w:rFonts w:ascii="Times New Roman" w:hAnsi="Times New Roman" w:cs="Times New Roman"/>
          <w:sz w:val="28"/>
          <w:szCs w:val="28"/>
        </w:rPr>
        <w:t>, como aconteceu com o conflito armado em Espanha, relativamente à II Guerra Mundial</w:t>
      </w:r>
      <w:r w:rsidR="005A577F">
        <w:rPr>
          <w:rFonts w:ascii="Times New Roman" w:hAnsi="Times New Roman" w:cs="Times New Roman"/>
          <w:sz w:val="28"/>
          <w:szCs w:val="28"/>
        </w:rPr>
        <w:t>), empatada em termos militares, com grande volume de mortos</w:t>
      </w:r>
      <w:r w:rsidR="00B1269E">
        <w:rPr>
          <w:rFonts w:ascii="Times New Roman" w:hAnsi="Times New Roman" w:cs="Times New Roman"/>
          <w:sz w:val="28"/>
          <w:szCs w:val="28"/>
        </w:rPr>
        <w:t>, estropiados</w:t>
      </w:r>
      <w:r w:rsidR="005A577F">
        <w:rPr>
          <w:rFonts w:ascii="Times New Roman" w:hAnsi="Times New Roman" w:cs="Times New Roman"/>
          <w:sz w:val="28"/>
          <w:szCs w:val="28"/>
        </w:rPr>
        <w:t xml:space="preserve"> e destruições</w:t>
      </w:r>
      <w:r w:rsidR="00CB2CFD">
        <w:rPr>
          <w:rFonts w:ascii="Times New Roman" w:hAnsi="Times New Roman" w:cs="Times New Roman"/>
          <w:sz w:val="28"/>
          <w:szCs w:val="28"/>
        </w:rPr>
        <w:t>, que já só pode terminar com o congelamento da situação no terreno (e perdas para a Ucrânia), a menos de uma perigosa “escalada” (</w:t>
      </w:r>
      <w:r w:rsidR="00CB2CFD" w:rsidRPr="00A22142">
        <w:rPr>
          <w:rFonts w:ascii="Times New Roman" w:hAnsi="Times New Roman" w:cs="Times New Roman"/>
          <w:sz w:val="28"/>
          <w:szCs w:val="28"/>
        </w:rPr>
        <w:t>como os especialistas gostam de dizer</w:t>
      </w:r>
      <w:r w:rsidR="00CB2CFD">
        <w:rPr>
          <w:rFonts w:ascii="Times New Roman" w:hAnsi="Times New Roman" w:cs="Times New Roman"/>
          <w:sz w:val="28"/>
          <w:szCs w:val="28"/>
        </w:rPr>
        <w:t xml:space="preserve">), que só um </w:t>
      </w:r>
      <w:proofErr w:type="spellStart"/>
      <w:r w:rsidR="00CB2CFD">
        <w:rPr>
          <w:rFonts w:ascii="Times New Roman" w:hAnsi="Times New Roman" w:cs="Times New Roman"/>
          <w:sz w:val="28"/>
          <w:szCs w:val="28"/>
        </w:rPr>
        <w:t>Trump</w:t>
      </w:r>
      <w:proofErr w:type="spellEnd"/>
      <w:r w:rsidR="00CB2CFD">
        <w:rPr>
          <w:rFonts w:ascii="Times New Roman" w:hAnsi="Times New Roman" w:cs="Times New Roman"/>
          <w:sz w:val="28"/>
          <w:szCs w:val="28"/>
        </w:rPr>
        <w:t xml:space="preserve"> poderia deter, com vista ao Prémio Nobel…</w:t>
      </w:r>
    </w:p>
    <w:p w14:paraId="3E430F92" w14:textId="5E3DFF39" w:rsidR="008848A9" w:rsidRDefault="00CB2CFD" w:rsidP="009C36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Além deste quadro </w:t>
      </w:r>
      <w:r w:rsidR="00757890">
        <w:rPr>
          <w:rFonts w:ascii="Times New Roman" w:hAnsi="Times New Roman" w:cs="Times New Roman"/>
          <w:sz w:val="28"/>
          <w:szCs w:val="28"/>
        </w:rPr>
        <w:t>conflitual</w:t>
      </w:r>
      <w:r>
        <w:rPr>
          <w:rFonts w:ascii="Times New Roman" w:hAnsi="Times New Roman" w:cs="Times New Roman"/>
          <w:sz w:val="28"/>
          <w:szCs w:val="28"/>
        </w:rPr>
        <w:t xml:space="preserve">, o </w:t>
      </w:r>
      <w:r w:rsidR="00C676CF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C676CF">
        <w:rPr>
          <w:rFonts w:ascii="Times New Roman" w:hAnsi="Times New Roman" w:cs="Times New Roman"/>
          <w:sz w:val="28"/>
          <w:szCs w:val="28"/>
        </w:rPr>
        <w:t>neo-liberalismo</w:t>
      </w:r>
      <w:proofErr w:type="spellEnd"/>
      <w:r w:rsidR="00C676CF">
        <w:rPr>
          <w:rFonts w:ascii="Times New Roman" w:hAnsi="Times New Roman" w:cs="Times New Roman"/>
          <w:sz w:val="28"/>
          <w:szCs w:val="28"/>
        </w:rPr>
        <w:t>” reinante nas últimas décadas</w:t>
      </w:r>
      <w:r w:rsidR="00EC0D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0D91">
        <w:rPr>
          <w:rFonts w:ascii="Times New Roman" w:hAnsi="Times New Roman" w:cs="Times New Roman"/>
          <w:sz w:val="28"/>
          <w:szCs w:val="28"/>
        </w:rPr>
        <w:t xml:space="preserve">estimulando as trocas comerciais </w:t>
      </w:r>
      <w:r w:rsidR="00757890">
        <w:rPr>
          <w:rFonts w:ascii="Times New Roman" w:hAnsi="Times New Roman" w:cs="Times New Roman"/>
          <w:sz w:val="28"/>
          <w:szCs w:val="28"/>
        </w:rPr>
        <w:t xml:space="preserve">e provocando algum abaixamento de preços, melhorou </w:t>
      </w:r>
      <w:r w:rsidR="009D22FA">
        <w:rPr>
          <w:rFonts w:ascii="Times New Roman" w:hAnsi="Times New Roman" w:cs="Times New Roman"/>
          <w:sz w:val="28"/>
          <w:szCs w:val="28"/>
        </w:rPr>
        <w:t xml:space="preserve">em muitos casos </w:t>
      </w:r>
      <w:r w:rsidR="00757890">
        <w:rPr>
          <w:rFonts w:ascii="Times New Roman" w:hAnsi="Times New Roman" w:cs="Times New Roman"/>
          <w:sz w:val="28"/>
          <w:szCs w:val="28"/>
        </w:rPr>
        <w:t>a sobrevivência das classes populares</w:t>
      </w:r>
      <w:r w:rsidR="009D22FA">
        <w:rPr>
          <w:rFonts w:ascii="Times New Roman" w:hAnsi="Times New Roman" w:cs="Times New Roman"/>
          <w:sz w:val="28"/>
          <w:szCs w:val="28"/>
        </w:rPr>
        <w:t xml:space="preserve"> </w:t>
      </w:r>
      <w:r w:rsidR="00757890">
        <w:rPr>
          <w:rFonts w:ascii="Times New Roman" w:hAnsi="Times New Roman" w:cs="Times New Roman"/>
          <w:sz w:val="28"/>
          <w:szCs w:val="28"/>
        </w:rPr>
        <w:t xml:space="preserve">ao mesmo tempo que reforçava o “consumismo” das classes médias, não apenas na aquisição de bens duráveis e no investimento </w:t>
      </w:r>
      <w:proofErr w:type="gramStart"/>
      <w:r w:rsidR="00757890">
        <w:rPr>
          <w:rFonts w:ascii="Times New Roman" w:hAnsi="Times New Roman" w:cs="Times New Roman"/>
          <w:sz w:val="28"/>
          <w:szCs w:val="28"/>
        </w:rPr>
        <w:t>imobiliário</w:t>
      </w:r>
      <w:proofErr w:type="gramEnd"/>
      <w:r w:rsidR="00757890">
        <w:rPr>
          <w:rFonts w:ascii="Times New Roman" w:hAnsi="Times New Roman" w:cs="Times New Roman"/>
          <w:sz w:val="28"/>
          <w:szCs w:val="28"/>
        </w:rPr>
        <w:t xml:space="preserve"> mas também no usufruto de diversos produtos na área dos serviços, com especial destaque para o turismo internacional. Mas propiciou também um maior desenvolvimento do ensino superior e, concomitantemente, da investigação científica e tecnológica, sobretudo em áreas </w:t>
      </w:r>
      <w:r w:rsidR="008848A9">
        <w:rPr>
          <w:rFonts w:ascii="Times New Roman" w:hAnsi="Times New Roman" w:cs="Times New Roman"/>
          <w:sz w:val="28"/>
          <w:szCs w:val="28"/>
        </w:rPr>
        <w:t xml:space="preserve">como a </w:t>
      </w:r>
      <w:proofErr w:type="spellStart"/>
      <w:r w:rsidR="008B3CF1">
        <w:rPr>
          <w:rFonts w:ascii="Times New Roman" w:hAnsi="Times New Roman" w:cs="Times New Roman"/>
          <w:sz w:val="28"/>
          <w:szCs w:val="28"/>
        </w:rPr>
        <w:t>electrónica</w:t>
      </w:r>
      <w:proofErr w:type="spellEnd"/>
      <w:r w:rsidR="008B3CF1">
        <w:rPr>
          <w:rFonts w:ascii="Times New Roman" w:hAnsi="Times New Roman" w:cs="Times New Roman"/>
          <w:sz w:val="28"/>
          <w:szCs w:val="28"/>
        </w:rPr>
        <w:t xml:space="preserve">, a </w:t>
      </w:r>
      <w:r w:rsidR="008848A9">
        <w:rPr>
          <w:rFonts w:ascii="Times New Roman" w:hAnsi="Times New Roman" w:cs="Times New Roman"/>
          <w:sz w:val="28"/>
          <w:szCs w:val="28"/>
        </w:rPr>
        <w:t xml:space="preserve">informática e as telecomunicações, a evolução energética para um padrão pós-carbono, a biologia e a medicina, </w:t>
      </w:r>
      <w:r w:rsidR="008B3CF1">
        <w:rPr>
          <w:rFonts w:ascii="Times New Roman" w:hAnsi="Times New Roman" w:cs="Times New Roman"/>
          <w:sz w:val="28"/>
          <w:szCs w:val="28"/>
        </w:rPr>
        <w:t xml:space="preserve">ou </w:t>
      </w:r>
      <w:r w:rsidR="008848A9">
        <w:rPr>
          <w:rFonts w:ascii="Times New Roman" w:hAnsi="Times New Roman" w:cs="Times New Roman"/>
          <w:sz w:val="28"/>
          <w:szCs w:val="28"/>
        </w:rPr>
        <w:t xml:space="preserve">as tecnologias </w:t>
      </w:r>
      <w:proofErr w:type="spellStart"/>
      <w:r w:rsidR="008848A9">
        <w:rPr>
          <w:rFonts w:ascii="Times New Roman" w:hAnsi="Times New Roman" w:cs="Times New Roman"/>
          <w:sz w:val="28"/>
          <w:szCs w:val="28"/>
        </w:rPr>
        <w:t>aero-espaciais</w:t>
      </w:r>
      <w:proofErr w:type="spellEnd"/>
      <w:r w:rsidR="008B3CF1">
        <w:rPr>
          <w:rFonts w:ascii="Times New Roman" w:hAnsi="Times New Roman" w:cs="Times New Roman"/>
          <w:sz w:val="28"/>
          <w:szCs w:val="28"/>
        </w:rPr>
        <w:t>.</w:t>
      </w:r>
    </w:p>
    <w:p w14:paraId="0A45C50F" w14:textId="532C1EE6" w:rsidR="00CB2CFD" w:rsidRDefault="008848A9" w:rsidP="000E5A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Como no passado, estas novidades trouxeram aumento da riqueza disponível, a possibilidade de maiores proveitos </w:t>
      </w:r>
      <w:proofErr w:type="gramStart"/>
      <w:r>
        <w:rPr>
          <w:rFonts w:ascii="Times New Roman" w:hAnsi="Times New Roman" w:cs="Times New Roman"/>
          <w:sz w:val="28"/>
          <w:szCs w:val="28"/>
        </w:rPr>
        <w:t>sociais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mas também novos riscos e impactos de utilidade muito questionável, ou mesmo prenhes de efeitos perversos. Desde logo, aumento</w:t>
      </w:r>
      <w:r w:rsidR="00C676CF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imenso a concentração da riqueza num conjunto muito limitado de empresas-gigantes</w:t>
      </w:r>
      <w:r w:rsidR="00C43EC8">
        <w:rPr>
          <w:rFonts w:ascii="Times New Roman" w:hAnsi="Times New Roman" w:cs="Times New Roman"/>
          <w:sz w:val="28"/>
          <w:szCs w:val="28"/>
        </w:rPr>
        <w:t xml:space="preserve"> e da elite financeira sua detentora, </w:t>
      </w:r>
      <w:r>
        <w:rPr>
          <w:rFonts w:ascii="Times New Roman" w:hAnsi="Times New Roman" w:cs="Times New Roman"/>
          <w:sz w:val="28"/>
          <w:szCs w:val="28"/>
        </w:rPr>
        <w:t xml:space="preserve">em especial no domínio do </w:t>
      </w:r>
      <w:proofErr w:type="spellStart"/>
      <w:r>
        <w:rPr>
          <w:rFonts w:ascii="Times New Roman" w:hAnsi="Times New Roman" w:cs="Times New Roman"/>
          <w:sz w:val="28"/>
          <w:szCs w:val="28"/>
        </w:rPr>
        <w:t>ciber-espaço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da Inteligência Artificial</w:t>
      </w:r>
      <w:r w:rsidR="000E61A9">
        <w:rPr>
          <w:rFonts w:ascii="Times New Roman" w:hAnsi="Times New Roman" w:cs="Times New Roman"/>
          <w:sz w:val="28"/>
          <w:szCs w:val="28"/>
        </w:rPr>
        <w:t xml:space="preserve"> (os chamados “ricos de Silicon </w:t>
      </w:r>
      <w:proofErr w:type="spellStart"/>
      <w:r w:rsidR="000E61A9">
        <w:rPr>
          <w:rFonts w:ascii="Times New Roman" w:hAnsi="Times New Roman" w:cs="Times New Roman"/>
          <w:sz w:val="28"/>
          <w:szCs w:val="28"/>
        </w:rPr>
        <w:t>Valley</w:t>
      </w:r>
      <w:proofErr w:type="spellEnd"/>
      <w:r w:rsidR="000E61A9">
        <w:rPr>
          <w:rFonts w:ascii="Times New Roman" w:hAnsi="Times New Roman" w:cs="Times New Roman"/>
          <w:sz w:val="28"/>
          <w:szCs w:val="28"/>
        </w:rPr>
        <w:t>”).</w:t>
      </w:r>
      <w:r w:rsidR="00C43EC8">
        <w:rPr>
          <w:rFonts w:ascii="Times New Roman" w:hAnsi="Times New Roman" w:cs="Times New Roman"/>
          <w:sz w:val="28"/>
          <w:szCs w:val="28"/>
        </w:rPr>
        <w:t xml:space="preserve"> Por outro lado, percebe-se que os produtos assim criados e postos à disposição das camadas mais jovens a baixo preço – </w:t>
      </w:r>
      <w:r w:rsidR="00C43EC8">
        <w:rPr>
          <w:rFonts w:ascii="Times New Roman" w:hAnsi="Times New Roman" w:cs="Times New Roman"/>
          <w:i/>
          <w:iCs/>
          <w:sz w:val="28"/>
          <w:szCs w:val="28"/>
        </w:rPr>
        <w:t>smartphones</w:t>
      </w:r>
      <w:r w:rsidR="00C43EC8">
        <w:rPr>
          <w:rFonts w:ascii="Times New Roman" w:hAnsi="Times New Roman" w:cs="Times New Roman"/>
          <w:sz w:val="28"/>
          <w:szCs w:val="28"/>
        </w:rPr>
        <w:t>, “redes sociais”, etc. – terão,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EC8">
        <w:rPr>
          <w:rFonts w:ascii="Times New Roman" w:hAnsi="Times New Roman" w:cs="Times New Roman"/>
          <w:sz w:val="28"/>
          <w:szCs w:val="28"/>
        </w:rPr>
        <w:t xml:space="preserve">a prazo, </w:t>
      </w:r>
      <w:r>
        <w:rPr>
          <w:rFonts w:ascii="Times New Roman" w:hAnsi="Times New Roman" w:cs="Times New Roman"/>
          <w:sz w:val="28"/>
          <w:szCs w:val="28"/>
        </w:rPr>
        <w:t>efeitos previsíveis sobre o psiquismo dos humanos</w:t>
      </w:r>
      <w:r w:rsidR="00D46D75">
        <w:rPr>
          <w:rFonts w:ascii="Times New Roman" w:hAnsi="Times New Roman" w:cs="Times New Roman"/>
          <w:sz w:val="28"/>
          <w:szCs w:val="28"/>
        </w:rPr>
        <w:t xml:space="preserve">: </w:t>
      </w:r>
      <w:r w:rsidR="000E61A9">
        <w:rPr>
          <w:rFonts w:ascii="Times New Roman" w:hAnsi="Times New Roman" w:cs="Times New Roman"/>
          <w:sz w:val="28"/>
          <w:szCs w:val="28"/>
        </w:rPr>
        <w:t xml:space="preserve">com </w:t>
      </w:r>
      <w:r w:rsidR="00D46D75">
        <w:rPr>
          <w:rFonts w:ascii="Times New Roman" w:hAnsi="Times New Roman" w:cs="Times New Roman"/>
          <w:sz w:val="28"/>
          <w:szCs w:val="28"/>
        </w:rPr>
        <w:t xml:space="preserve">menos escrita, menos leitura, menos raciocínio organizado; mais sintética comunicação audiovisual, mais </w:t>
      </w:r>
      <w:proofErr w:type="spellStart"/>
      <w:r w:rsidR="00D46D75">
        <w:rPr>
          <w:rFonts w:ascii="Times New Roman" w:hAnsi="Times New Roman" w:cs="Times New Roman"/>
          <w:sz w:val="28"/>
          <w:szCs w:val="28"/>
        </w:rPr>
        <w:t>actividade</w:t>
      </w:r>
      <w:proofErr w:type="spellEnd"/>
      <w:r w:rsidR="00D46D75">
        <w:rPr>
          <w:rFonts w:ascii="Times New Roman" w:hAnsi="Times New Roman" w:cs="Times New Roman"/>
          <w:sz w:val="28"/>
          <w:szCs w:val="28"/>
        </w:rPr>
        <w:t xml:space="preserve"> mental </w:t>
      </w:r>
      <w:r w:rsidR="009D22FA">
        <w:rPr>
          <w:rFonts w:ascii="Times New Roman" w:hAnsi="Times New Roman" w:cs="Times New Roman"/>
          <w:sz w:val="28"/>
          <w:szCs w:val="28"/>
        </w:rPr>
        <w:t>desencade</w:t>
      </w:r>
      <w:r w:rsidR="00D46D75">
        <w:rPr>
          <w:rFonts w:ascii="Times New Roman" w:hAnsi="Times New Roman" w:cs="Times New Roman"/>
          <w:sz w:val="28"/>
          <w:szCs w:val="28"/>
        </w:rPr>
        <w:t>ada por imagens, sons, estereótipos simplificados, estímulos emocionais</w:t>
      </w:r>
      <w:r w:rsidR="000E61A9">
        <w:rPr>
          <w:rFonts w:ascii="Times New Roman" w:hAnsi="Times New Roman" w:cs="Times New Roman"/>
          <w:sz w:val="28"/>
          <w:szCs w:val="28"/>
        </w:rPr>
        <w:t xml:space="preserve"> – com agravamento  para a sobrevivência da família nuclear e </w:t>
      </w:r>
      <w:r w:rsidR="004F333A">
        <w:rPr>
          <w:rFonts w:ascii="Times New Roman" w:hAnsi="Times New Roman" w:cs="Times New Roman"/>
          <w:sz w:val="28"/>
          <w:szCs w:val="28"/>
        </w:rPr>
        <w:t>tendência para aumento d</w:t>
      </w:r>
      <w:r w:rsidR="000E61A9">
        <w:rPr>
          <w:rFonts w:ascii="Times New Roman" w:hAnsi="Times New Roman" w:cs="Times New Roman"/>
          <w:sz w:val="28"/>
          <w:szCs w:val="28"/>
        </w:rPr>
        <w:t>a</w:t>
      </w:r>
      <w:r w:rsidR="00D46D75">
        <w:rPr>
          <w:rFonts w:ascii="Times New Roman" w:hAnsi="Times New Roman" w:cs="Times New Roman"/>
          <w:sz w:val="28"/>
          <w:szCs w:val="28"/>
        </w:rPr>
        <w:t xml:space="preserve"> procura de </w:t>
      </w:r>
      <w:proofErr w:type="spellStart"/>
      <w:r w:rsidR="00D46D75">
        <w:rPr>
          <w:rFonts w:ascii="Times New Roman" w:hAnsi="Times New Roman" w:cs="Times New Roman"/>
          <w:sz w:val="28"/>
          <w:szCs w:val="28"/>
        </w:rPr>
        <w:t>afectividade</w:t>
      </w:r>
      <w:proofErr w:type="spellEnd"/>
      <w:r w:rsidR="00D46D75">
        <w:rPr>
          <w:rFonts w:ascii="Times New Roman" w:hAnsi="Times New Roman" w:cs="Times New Roman"/>
          <w:sz w:val="28"/>
          <w:szCs w:val="28"/>
        </w:rPr>
        <w:t xml:space="preserve"> em animais domésticos… </w:t>
      </w:r>
      <w:r w:rsidR="00C43EC8">
        <w:rPr>
          <w:rFonts w:ascii="Times New Roman" w:hAnsi="Times New Roman" w:cs="Times New Roman"/>
          <w:sz w:val="28"/>
          <w:szCs w:val="28"/>
        </w:rPr>
        <w:t xml:space="preserve">A imprensa escrita </w:t>
      </w:r>
      <w:r w:rsidR="00EC3C34">
        <w:rPr>
          <w:rFonts w:ascii="Times New Roman" w:hAnsi="Times New Roman" w:cs="Times New Roman"/>
          <w:sz w:val="28"/>
          <w:szCs w:val="28"/>
        </w:rPr>
        <w:t>vem-se</w:t>
      </w:r>
      <w:r w:rsidR="00C43EC8">
        <w:rPr>
          <w:rFonts w:ascii="Times New Roman" w:hAnsi="Times New Roman" w:cs="Times New Roman"/>
          <w:sz w:val="28"/>
          <w:szCs w:val="28"/>
        </w:rPr>
        <w:t xml:space="preserve"> ressenti</w:t>
      </w:r>
      <w:r w:rsidR="00EC3C34">
        <w:rPr>
          <w:rFonts w:ascii="Times New Roman" w:hAnsi="Times New Roman" w:cs="Times New Roman"/>
          <w:sz w:val="28"/>
          <w:szCs w:val="28"/>
        </w:rPr>
        <w:t>ndo</w:t>
      </w:r>
      <w:r w:rsidR="00C43EC8">
        <w:rPr>
          <w:rFonts w:ascii="Times New Roman" w:hAnsi="Times New Roman" w:cs="Times New Roman"/>
          <w:sz w:val="28"/>
          <w:szCs w:val="28"/>
        </w:rPr>
        <w:t xml:space="preserve"> desta evolução, tal como até já também a informação televisiva </w:t>
      </w:r>
      <w:r w:rsidR="00EC3C34">
        <w:rPr>
          <w:rFonts w:ascii="Times New Roman" w:hAnsi="Times New Roman" w:cs="Times New Roman"/>
          <w:sz w:val="28"/>
          <w:szCs w:val="28"/>
        </w:rPr>
        <w:t xml:space="preserve">que </w:t>
      </w:r>
      <w:r w:rsidR="004F333A">
        <w:rPr>
          <w:rFonts w:ascii="Times New Roman" w:hAnsi="Times New Roman" w:cs="Times New Roman"/>
          <w:sz w:val="28"/>
          <w:szCs w:val="28"/>
        </w:rPr>
        <w:t xml:space="preserve">no último </w:t>
      </w:r>
      <w:r w:rsidR="00EC3C34">
        <w:rPr>
          <w:rFonts w:ascii="Times New Roman" w:hAnsi="Times New Roman" w:cs="Times New Roman"/>
          <w:sz w:val="28"/>
          <w:szCs w:val="28"/>
        </w:rPr>
        <w:t>meio século domin</w:t>
      </w:r>
      <w:r w:rsidR="004F333A">
        <w:rPr>
          <w:rFonts w:ascii="Times New Roman" w:hAnsi="Times New Roman" w:cs="Times New Roman"/>
          <w:sz w:val="28"/>
          <w:szCs w:val="28"/>
        </w:rPr>
        <w:t>ara</w:t>
      </w:r>
      <w:r w:rsidR="00EC3C34">
        <w:rPr>
          <w:rFonts w:ascii="Times New Roman" w:hAnsi="Times New Roman" w:cs="Times New Roman"/>
          <w:sz w:val="28"/>
          <w:szCs w:val="28"/>
        </w:rPr>
        <w:t xml:space="preserve"> o panorama informativo. </w:t>
      </w:r>
      <w:r w:rsidR="00D46D75">
        <w:rPr>
          <w:rFonts w:ascii="Times New Roman" w:hAnsi="Times New Roman" w:cs="Times New Roman"/>
          <w:sz w:val="28"/>
          <w:szCs w:val="28"/>
        </w:rPr>
        <w:t xml:space="preserve">Os “clubismos” e os “fascismos” </w:t>
      </w:r>
      <w:r w:rsidR="00EC3C34">
        <w:rPr>
          <w:rFonts w:ascii="Times New Roman" w:hAnsi="Times New Roman" w:cs="Times New Roman"/>
          <w:sz w:val="28"/>
          <w:szCs w:val="28"/>
        </w:rPr>
        <w:t xml:space="preserve">vão provavelmente </w:t>
      </w:r>
      <w:r w:rsidR="00D46D75">
        <w:rPr>
          <w:rFonts w:ascii="Times New Roman" w:hAnsi="Times New Roman" w:cs="Times New Roman"/>
          <w:sz w:val="28"/>
          <w:szCs w:val="28"/>
        </w:rPr>
        <w:t>alimenta</w:t>
      </w:r>
      <w:r w:rsidR="00EC3C34">
        <w:rPr>
          <w:rFonts w:ascii="Times New Roman" w:hAnsi="Times New Roman" w:cs="Times New Roman"/>
          <w:sz w:val="28"/>
          <w:szCs w:val="28"/>
        </w:rPr>
        <w:t>r</w:t>
      </w:r>
      <w:r w:rsidR="00D46D75">
        <w:rPr>
          <w:rFonts w:ascii="Times New Roman" w:hAnsi="Times New Roman" w:cs="Times New Roman"/>
          <w:sz w:val="28"/>
          <w:szCs w:val="28"/>
        </w:rPr>
        <w:t>-se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D75">
        <w:rPr>
          <w:rFonts w:ascii="Times New Roman" w:hAnsi="Times New Roman" w:cs="Times New Roman"/>
          <w:sz w:val="28"/>
          <w:szCs w:val="28"/>
        </w:rPr>
        <w:t>d</w:t>
      </w:r>
      <w:r w:rsidR="00EC3C34">
        <w:rPr>
          <w:rFonts w:ascii="Times New Roman" w:hAnsi="Times New Roman" w:cs="Times New Roman"/>
          <w:sz w:val="28"/>
          <w:szCs w:val="28"/>
        </w:rPr>
        <w:t>este fenómeno</w:t>
      </w:r>
      <w:r w:rsidR="00B1269E">
        <w:rPr>
          <w:rFonts w:ascii="Times New Roman" w:hAnsi="Times New Roman" w:cs="Times New Roman"/>
          <w:sz w:val="28"/>
          <w:szCs w:val="28"/>
        </w:rPr>
        <w:t xml:space="preserve"> do novo </w:t>
      </w:r>
      <w:r w:rsidR="00B1269E">
        <w:rPr>
          <w:rFonts w:ascii="Times New Roman" w:hAnsi="Times New Roman" w:cs="Times New Roman"/>
          <w:i/>
          <w:iCs/>
          <w:sz w:val="28"/>
          <w:szCs w:val="28"/>
        </w:rPr>
        <w:t xml:space="preserve">homo </w:t>
      </w:r>
      <w:proofErr w:type="spellStart"/>
      <w:r w:rsidR="00B1269E">
        <w:rPr>
          <w:rFonts w:ascii="Times New Roman" w:hAnsi="Times New Roman" w:cs="Times New Roman"/>
          <w:i/>
          <w:iCs/>
          <w:sz w:val="28"/>
          <w:szCs w:val="28"/>
        </w:rPr>
        <w:t>comunicabilis</w:t>
      </w:r>
      <w:proofErr w:type="spellEnd"/>
      <w:r w:rsidR="00B1269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1269E">
        <w:rPr>
          <w:rFonts w:ascii="Times New Roman" w:hAnsi="Times New Roman" w:cs="Times New Roman"/>
          <w:sz w:val="28"/>
          <w:szCs w:val="28"/>
        </w:rPr>
        <w:t xml:space="preserve">das sociedades </w:t>
      </w:r>
      <w:proofErr w:type="spellStart"/>
      <w:r w:rsidR="00B1269E">
        <w:rPr>
          <w:rFonts w:ascii="Times New Roman" w:hAnsi="Times New Roman" w:cs="Times New Roman"/>
          <w:sz w:val="28"/>
          <w:szCs w:val="28"/>
        </w:rPr>
        <w:t>actuais</w:t>
      </w:r>
      <w:proofErr w:type="spellEnd"/>
      <w:r w:rsidR="00D46D75">
        <w:rPr>
          <w:rFonts w:ascii="Times New Roman" w:hAnsi="Times New Roman" w:cs="Times New Roman"/>
          <w:sz w:val="28"/>
          <w:szCs w:val="28"/>
        </w:rPr>
        <w:t xml:space="preserve">. E à Escola caberá </w:t>
      </w:r>
      <w:r w:rsidR="00EC3C34">
        <w:rPr>
          <w:rFonts w:ascii="Times New Roman" w:hAnsi="Times New Roman" w:cs="Times New Roman"/>
          <w:sz w:val="28"/>
          <w:szCs w:val="28"/>
        </w:rPr>
        <w:t>então</w:t>
      </w:r>
      <w:r w:rsidR="00D46D75">
        <w:rPr>
          <w:rFonts w:ascii="Times New Roman" w:hAnsi="Times New Roman" w:cs="Times New Roman"/>
          <w:sz w:val="28"/>
          <w:szCs w:val="28"/>
        </w:rPr>
        <w:t xml:space="preserve"> o mais importante esforço para contrariar ta</w:t>
      </w:r>
      <w:r w:rsidR="00EC3C34">
        <w:rPr>
          <w:rFonts w:ascii="Times New Roman" w:hAnsi="Times New Roman" w:cs="Times New Roman"/>
          <w:sz w:val="28"/>
          <w:szCs w:val="28"/>
        </w:rPr>
        <w:t>l</w:t>
      </w:r>
      <w:r w:rsidR="00D46D75">
        <w:rPr>
          <w:rFonts w:ascii="Times New Roman" w:hAnsi="Times New Roman" w:cs="Times New Roman"/>
          <w:sz w:val="28"/>
          <w:szCs w:val="28"/>
        </w:rPr>
        <w:t xml:space="preserve"> tendência, dado que a família</w:t>
      </w:r>
      <w:r w:rsidR="002E323A">
        <w:rPr>
          <w:rFonts w:ascii="Times New Roman" w:hAnsi="Times New Roman" w:cs="Times New Roman"/>
          <w:sz w:val="28"/>
          <w:szCs w:val="28"/>
        </w:rPr>
        <w:t xml:space="preserve"> no</w:t>
      </w:r>
      <w:r w:rsidR="00D46D75">
        <w:rPr>
          <w:rFonts w:ascii="Times New Roman" w:hAnsi="Times New Roman" w:cs="Times New Roman"/>
          <w:sz w:val="28"/>
          <w:szCs w:val="28"/>
        </w:rPr>
        <w:t xml:space="preserve"> </w:t>
      </w:r>
      <w:r w:rsidR="002E323A">
        <w:rPr>
          <w:rFonts w:ascii="Times New Roman" w:hAnsi="Times New Roman" w:cs="Times New Roman"/>
          <w:sz w:val="28"/>
          <w:szCs w:val="28"/>
        </w:rPr>
        <w:t>O</w:t>
      </w:r>
      <w:r w:rsidR="00D46D75">
        <w:rPr>
          <w:rFonts w:ascii="Times New Roman" w:hAnsi="Times New Roman" w:cs="Times New Roman"/>
          <w:sz w:val="28"/>
          <w:szCs w:val="28"/>
        </w:rPr>
        <w:t>cident</w:t>
      </w:r>
      <w:r w:rsidR="002E323A">
        <w:rPr>
          <w:rFonts w:ascii="Times New Roman" w:hAnsi="Times New Roman" w:cs="Times New Roman"/>
          <w:sz w:val="28"/>
          <w:szCs w:val="28"/>
        </w:rPr>
        <w:t>e</w:t>
      </w:r>
      <w:r w:rsidR="00D46D75">
        <w:rPr>
          <w:rFonts w:ascii="Times New Roman" w:hAnsi="Times New Roman" w:cs="Times New Roman"/>
          <w:sz w:val="28"/>
          <w:szCs w:val="28"/>
        </w:rPr>
        <w:t xml:space="preserve"> vai sendo </w:t>
      </w:r>
      <w:r w:rsidR="002E323A">
        <w:rPr>
          <w:rFonts w:ascii="Times New Roman" w:hAnsi="Times New Roman" w:cs="Times New Roman"/>
          <w:sz w:val="28"/>
          <w:szCs w:val="28"/>
        </w:rPr>
        <w:t xml:space="preserve">substituída pelo “encontro provisório de dois seres que </w:t>
      </w:r>
      <w:r w:rsidR="00B53736">
        <w:rPr>
          <w:rFonts w:ascii="Times New Roman" w:hAnsi="Times New Roman" w:cs="Times New Roman"/>
          <w:sz w:val="28"/>
          <w:szCs w:val="28"/>
        </w:rPr>
        <w:t xml:space="preserve">querem </w:t>
      </w:r>
      <w:r w:rsidR="002E323A">
        <w:rPr>
          <w:rFonts w:ascii="Times New Roman" w:hAnsi="Times New Roman" w:cs="Times New Roman"/>
          <w:sz w:val="28"/>
          <w:szCs w:val="28"/>
        </w:rPr>
        <w:t>se</w:t>
      </w:r>
      <w:r w:rsidR="00B53736">
        <w:rPr>
          <w:rFonts w:ascii="Times New Roman" w:hAnsi="Times New Roman" w:cs="Times New Roman"/>
          <w:sz w:val="28"/>
          <w:szCs w:val="28"/>
        </w:rPr>
        <w:t>r</w:t>
      </w:r>
      <w:r w:rsidR="002E323A">
        <w:rPr>
          <w:rFonts w:ascii="Times New Roman" w:hAnsi="Times New Roman" w:cs="Times New Roman"/>
          <w:sz w:val="28"/>
          <w:szCs w:val="28"/>
        </w:rPr>
        <w:t xml:space="preserve"> ama</w:t>
      </w:r>
      <w:r w:rsidR="00B53736">
        <w:rPr>
          <w:rFonts w:ascii="Times New Roman" w:hAnsi="Times New Roman" w:cs="Times New Roman"/>
          <w:sz w:val="28"/>
          <w:szCs w:val="28"/>
        </w:rPr>
        <w:t>dos</w:t>
      </w:r>
      <w:r w:rsidR="002E323A">
        <w:rPr>
          <w:rFonts w:ascii="Times New Roman" w:hAnsi="Times New Roman" w:cs="Times New Roman"/>
          <w:sz w:val="28"/>
          <w:szCs w:val="28"/>
        </w:rPr>
        <w:t xml:space="preserve">”. </w:t>
      </w:r>
      <w:r w:rsidR="00D46D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78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FEA73C" w14:textId="231051AD" w:rsidR="00A074A3" w:rsidRDefault="002E323A" w:rsidP="009C36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 resultado destas dinâmicas alinham-se factos </w:t>
      </w:r>
      <w:proofErr w:type="spellStart"/>
      <w:r>
        <w:rPr>
          <w:rFonts w:ascii="Times New Roman" w:hAnsi="Times New Roman" w:cs="Times New Roman"/>
          <w:sz w:val="28"/>
          <w:szCs w:val="28"/>
        </w:rPr>
        <w:t>objectivos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como: aumento exponencial das desigualdades económicas</w:t>
      </w:r>
      <w:r w:rsidR="00EC3C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sociais</w:t>
      </w:r>
      <w:r w:rsidR="00EC3C34">
        <w:rPr>
          <w:rFonts w:ascii="Times New Roman" w:hAnsi="Times New Roman" w:cs="Times New Roman"/>
          <w:sz w:val="28"/>
          <w:szCs w:val="28"/>
        </w:rPr>
        <w:t xml:space="preserve"> e intelectuais</w:t>
      </w:r>
      <w:r>
        <w:rPr>
          <w:rFonts w:ascii="Times New Roman" w:hAnsi="Times New Roman" w:cs="Times New Roman"/>
          <w:sz w:val="28"/>
          <w:szCs w:val="28"/>
        </w:rPr>
        <w:t>; fragmentação dos sentimentos de pertença nacionais a benefício de identidades comunitárias, sejam elas culturais tradicionais</w:t>
      </w:r>
      <w:r w:rsidR="00A4392A">
        <w:rPr>
          <w:rFonts w:ascii="Times New Roman" w:hAnsi="Times New Roman" w:cs="Times New Roman"/>
          <w:sz w:val="28"/>
          <w:szCs w:val="28"/>
        </w:rPr>
        <w:t xml:space="preserve"> (etnias, religiões, etc.)</w:t>
      </w:r>
      <w:r>
        <w:rPr>
          <w:rFonts w:ascii="Times New Roman" w:hAnsi="Times New Roman" w:cs="Times New Roman"/>
          <w:sz w:val="28"/>
          <w:szCs w:val="28"/>
        </w:rPr>
        <w:t>, sejam surgidas de novo por virtude de afinidades de gosto</w:t>
      </w:r>
      <w:r w:rsidR="00A074A3">
        <w:rPr>
          <w:rFonts w:ascii="Times New Roman" w:hAnsi="Times New Roman" w:cs="Times New Roman"/>
          <w:sz w:val="28"/>
          <w:szCs w:val="28"/>
        </w:rPr>
        <w:t>, interesse</w:t>
      </w:r>
      <w:r>
        <w:rPr>
          <w:rFonts w:ascii="Times New Roman" w:hAnsi="Times New Roman" w:cs="Times New Roman"/>
          <w:sz w:val="28"/>
          <w:szCs w:val="28"/>
        </w:rPr>
        <w:t xml:space="preserve"> ou </w:t>
      </w:r>
      <w:proofErr w:type="spellStart"/>
      <w:r>
        <w:rPr>
          <w:rFonts w:ascii="Times New Roman" w:hAnsi="Times New Roman" w:cs="Times New Roman"/>
          <w:sz w:val="28"/>
          <w:szCs w:val="28"/>
        </w:rPr>
        <w:t>projecto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político.</w:t>
      </w:r>
      <w:r w:rsidR="004F333A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4F333A" w:rsidRPr="004F333A">
        <w:rPr>
          <w:rFonts w:ascii="Times New Roman" w:hAnsi="Times New Roman" w:cs="Times New Roman"/>
          <w:i/>
          <w:iCs/>
          <w:sz w:val="28"/>
          <w:szCs w:val="28"/>
        </w:rPr>
        <w:t>wokismo</w:t>
      </w:r>
      <w:proofErr w:type="spellEnd"/>
      <w:r w:rsidR="004F333A" w:rsidRPr="004F33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F333A">
        <w:rPr>
          <w:rFonts w:ascii="Times New Roman" w:hAnsi="Times New Roman" w:cs="Times New Roman"/>
          <w:sz w:val="28"/>
          <w:szCs w:val="28"/>
        </w:rPr>
        <w:t xml:space="preserve">tenderá porventura a afirmar-se, agravando a </w:t>
      </w:r>
      <w:r w:rsidR="004F333A">
        <w:rPr>
          <w:rFonts w:ascii="Times New Roman" w:hAnsi="Times New Roman" w:cs="Times New Roman"/>
          <w:sz w:val="28"/>
          <w:szCs w:val="28"/>
        </w:rPr>
        <w:lastRenderedPageBreak/>
        <w:t xml:space="preserve">conflitualidade social, sem nada contribuir para resolver ou sequer atenuar as suas causas.  </w:t>
      </w:r>
    </w:p>
    <w:p w14:paraId="053D58C3" w14:textId="3EB34018" w:rsidR="00A074A3" w:rsidRDefault="004F333A" w:rsidP="009C36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Mas, ousemos i</w:t>
      </w:r>
      <w:r w:rsidR="00EC3C34">
        <w:rPr>
          <w:rFonts w:ascii="Times New Roman" w:hAnsi="Times New Roman" w:cs="Times New Roman"/>
          <w:sz w:val="28"/>
          <w:szCs w:val="28"/>
        </w:rPr>
        <w:t>magin</w:t>
      </w:r>
      <w:r>
        <w:rPr>
          <w:rFonts w:ascii="Times New Roman" w:hAnsi="Times New Roman" w:cs="Times New Roman"/>
          <w:sz w:val="28"/>
          <w:szCs w:val="28"/>
        </w:rPr>
        <w:t>ar</w:t>
      </w:r>
      <w:r w:rsidR="00EC3C34">
        <w:rPr>
          <w:rFonts w:ascii="Times New Roman" w:hAnsi="Times New Roman" w:cs="Times New Roman"/>
          <w:sz w:val="28"/>
          <w:szCs w:val="28"/>
        </w:rPr>
        <w:t xml:space="preserve"> um pouco.</w:t>
      </w:r>
    </w:p>
    <w:p w14:paraId="5523D2AA" w14:textId="3C5884E9" w:rsidR="00D36AC1" w:rsidRDefault="00D36AC1" w:rsidP="00D36A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Autonomização da Europa? Será isto possível quando as forças políticas nacionais extremas – populistas à direita, “esquerdistas” pressionando do outro flanco o bloco centrista </w:t>
      </w:r>
      <w:proofErr w:type="spellStart"/>
      <w:r>
        <w:rPr>
          <w:rFonts w:ascii="Times New Roman" w:hAnsi="Times New Roman" w:cs="Times New Roman"/>
          <w:sz w:val="28"/>
          <w:szCs w:val="28"/>
        </w:rPr>
        <w:t>sócio-liberal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“europeísta” – tendem, embora por razões diferentes, a empurrar os seus governos para retrair o espaço de intervenção do Conselho Europeu e da Comissão Europeia, com a correspondente reemergência dos executivos nacionais? Ou seja, quando a União Europeia, em vez de evoluir num sentido mais federal – como vários teóricos e comentadores gostam de afirmar –, seguisse antes em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direcção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uma Confederação de Estados, com maiores poderes nacionais nos domínios da cidadania, da soberania, da justiça, das fronteiras, da segurança interna e da defesa. </w:t>
      </w:r>
      <w:r w:rsidR="00EC3C34">
        <w:rPr>
          <w:rFonts w:ascii="Times New Roman" w:hAnsi="Times New Roman" w:cs="Times New Roman"/>
          <w:sz w:val="28"/>
          <w:szCs w:val="28"/>
        </w:rPr>
        <w:t xml:space="preserve">A livre circulação do mercado interno – de pessoas, capitais, mercadorias e serviços – continuaria, tal como </w:t>
      </w:r>
      <w:r w:rsidR="00697B5A">
        <w:rPr>
          <w:rFonts w:ascii="Times New Roman" w:hAnsi="Times New Roman" w:cs="Times New Roman"/>
          <w:sz w:val="28"/>
          <w:szCs w:val="28"/>
        </w:rPr>
        <w:t xml:space="preserve">talvez </w:t>
      </w:r>
      <w:r w:rsidR="00EC3C34">
        <w:rPr>
          <w:rFonts w:ascii="Times New Roman" w:hAnsi="Times New Roman" w:cs="Times New Roman"/>
          <w:sz w:val="28"/>
          <w:szCs w:val="28"/>
        </w:rPr>
        <w:t xml:space="preserve">a fixação centralizada das relações comerciais com o exterior, uma vez que é essa a chave da sua riqueza. Mas </w:t>
      </w:r>
      <w:r w:rsidR="00AE78CD">
        <w:rPr>
          <w:rFonts w:ascii="Times New Roman" w:hAnsi="Times New Roman" w:cs="Times New Roman"/>
          <w:sz w:val="28"/>
          <w:szCs w:val="28"/>
        </w:rPr>
        <w:t>as regulamentações especiosas de Bruxelas seriam provavelmente aliviadas, tal como as “</w:t>
      </w:r>
      <w:proofErr w:type="spellStart"/>
      <w:r w:rsidR="00AE78CD">
        <w:rPr>
          <w:rFonts w:ascii="Times New Roman" w:hAnsi="Times New Roman" w:cs="Times New Roman"/>
          <w:sz w:val="28"/>
          <w:szCs w:val="28"/>
        </w:rPr>
        <w:t>directivas</w:t>
      </w:r>
      <w:proofErr w:type="spellEnd"/>
      <w:r w:rsidR="00AE78CD">
        <w:rPr>
          <w:rFonts w:ascii="Times New Roman" w:hAnsi="Times New Roman" w:cs="Times New Roman"/>
          <w:sz w:val="28"/>
          <w:szCs w:val="28"/>
        </w:rPr>
        <w:t xml:space="preserve">” orientadoras de políticas nacionais e os financiamentos </w:t>
      </w:r>
      <w:r w:rsidR="004F333A">
        <w:rPr>
          <w:rFonts w:ascii="Times New Roman" w:hAnsi="Times New Roman" w:cs="Times New Roman"/>
          <w:sz w:val="28"/>
          <w:szCs w:val="28"/>
        </w:rPr>
        <w:t xml:space="preserve">generosamente </w:t>
      </w:r>
      <w:r w:rsidR="00AE78CD">
        <w:rPr>
          <w:rFonts w:ascii="Times New Roman" w:hAnsi="Times New Roman" w:cs="Times New Roman"/>
          <w:sz w:val="28"/>
          <w:szCs w:val="28"/>
        </w:rPr>
        <w:t>redistribuídos segundo regras</w:t>
      </w:r>
      <w:r w:rsidR="004F333A">
        <w:rPr>
          <w:rFonts w:ascii="Times New Roman" w:hAnsi="Times New Roman" w:cs="Times New Roman"/>
          <w:sz w:val="28"/>
          <w:szCs w:val="28"/>
        </w:rPr>
        <w:t xml:space="preserve"> gerais: para a produção agrícola (que tem talvez bloqueado o acordo com o </w:t>
      </w:r>
      <w:proofErr w:type="spellStart"/>
      <w:r w:rsidR="004F333A">
        <w:rPr>
          <w:rFonts w:ascii="Times New Roman" w:hAnsi="Times New Roman" w:cs="Times New Roman"/>
          <w:sz w:val="28"/>
          <w:szCs w:val="28"/>
        </w:rPr>
        <w:t>Merco-Sul</w:t>
      </w:r>
      <w:proofErr w:type="spellEnd"/>
      <w:r w:rsidR="004F333A">
        <w:rPr>
          <w:rFonts w:ascii="Times New Roman" w:hAnsi="Times New Roman" w:cs="Times New Roman"/>
          <w:sz w:val="28"/>
          <w:szCs w:val="28"/>
        </w:rPr>
        <w:t>)</w:t>
      </w:r>
      <w:r w:rsidR="00BF3FE2">
        <w:rPr>
          <w:rFonts w:ascii="Times New Roman" w:hAnsi="Times New Roman" w:cs="Times New Roman"/>
          <w:sz w:val="28"/>
          <w:szCs w:val="28"/>
        </w:rPr>
        <w:t>, as regiões mais periféricas, a mobilidade estudantil, a investigação científica, etc.</w:t>
      </w:r>
      <w:r w:rsidR="00AE78CD">
        <w:rPr>
          <w:rFonts w:ascii="Times New Roman" w:hAnsi="Times New Roman" w:cs="Times New Roman"/>
          <w:sz w:val="28"/>
          <w:szCs w:val="28"/>
        </w:rPr>
        <w:t xml:space="preserve"> E os esboços de política externa ou de segurança-e-defesa comuns ficariam apenas como um episódio da nossa história </w:t>
      </w:r>
      <w:proofErr w:type="spellStart"/>
      <w:r w:rsidR="00AE78CD">
        <w:rPr>
          <w:rFonts w:ascii="Times New Roman" w:hAnsi="Times New Roman" w:cs="Times New Roman"/>
          <w:sz w:val="28"/>
          <w:szCs w:val="28"/>
        </w:rPr>
        <w:t>colectiva</w:t>
      </w:r>
      <w:proofErr w:type="spellEnd"/>
      <w:r w:rsidR="00AE78CD">
        <w:rPr>
          <w:rFonts w:ascii="Times New Roman" w:hAnsi="Times New Roman" w:cs="Times New Roman"/>
          <w:sz w:val="28"/>
          <w:szCs w:val="28"/>
        </w:rPr>
        <w:t>.</w:t>
      </w:r>
    </w:p>
    <w:p w14:paraId="4C99C121" w14:textId="371DA10C" w:rsidR="00A4392A" w:rsidRDefault="00292941" w:rsidP="00A439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Atentemos, entretanto, ao quadro que se desenha no maior país do outro lado do Atlântico. </w:t>
      </w:r>
      <w:r w:rsidR="00C7645A">
        <w:rPr>
          <w:rFonts w:ascii="Times New Roman" w:hAnsi="Times New Roman" w:cs="Times New Roman"/>
          <w:sz w:val="28"/>
          <w:szCs w:val="28"/>
        </w:rPr>
        <w:t xml:space="preserve">Do </w:t>
      </w:r>
      <w:proofErr w:type="spellStart"/>
      <w:r w:rsidR="00C7645A" w:rsidRPr="00121A8A">
        <w:rPr>
          <w:rFonts w:ascii="Times New Roman" w:hAnsi="Times New Roman" w:cs="Times New Roman"/>
          <w:i/>
          <w:iCs/>
          <w:sz w:val="28"/>
          <w:szCs w:val="28"/>
        </w:rPr>
        <w:t>Tea</w:t>
      </w:r>
      <w:proofErr w:type="spellEnd"/>
      <w:r w:rsidR="00C7645A" w:rsidRPr="00121A8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7645A" w:rsidRPr="00121A8A">
        <w:rPr>
          <w:rFonts w:ascii="Times New Roman" w:hAnsi="Times New Roman" w:cs="Times New Roman"/>
          <w:i/>
          <w:iCs/>
          <w:sz w:val="28"/>
          <w:szCs w:val="28"/>
        </w:rPr>
        <w:t>Party</w:t>
      </w:r>
      <w:proofErr w:type="spellEnd"/>
      <w:r w:rsidR="00C7645A">
        <w:rPr>
          <w:rFonts w:ascii="Times New Roman" w:hAnsi="Times New Roman" w:cs="Times New Roman"/>
          <w:sz w:val="28"/>
          <w:szCs w:val="28"/>
        </w:rPr>
        <w:t xml:space="preserve"> ao MAGA – </w:t>
      </w:r>
      <w:proofErr w:type="spellStart"/>
      <w:r w:rsidR="00C7645A" w:rsidRPr="00121A8A">
        <w:rPr>
          <w:rFonts w:ascii="Times New Roman" w:hAnsi="Times New Roman" w:cs="Times New Roman"/>
          <w:i/>
          <w:iCs/>
          <w:sz w:val="28"/>
          <w:szCs w:val="28"/>
        </w:rPr>
        <w:t>Make</w:t>
      </w:r>
      <w:proofErr w:type="spellEnd"/>
      <w:r w:rsidR="00C7645A" w:rsidRPr="00121A8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7645A" w:rsidRPr="00121A8A">
        <w:rPr>
          <w:rFonts w:ascii="Times New Roman" w:hAnsi="Times New Roman" w:cs="Times New Roman"/>
          <w:i/>
          <w:iCs/>
          <w:sz w:val="28"/>
          <w:szCs w:val="28"/>
        </w:rPr>
        <w:t>America</w:t>
      </w:r>
      <w:proofErr w:type="spellEnd"/>
      <w:r w:rsidR="00C7645A" w:rsidRPr="00121A8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7645A" w:rsidRPr="00121A8A">
        <w:rPr>
          <w:rFonts w:ascii="Times New Roman" w:hAnsi="Times New Roman" w:cs="Times New Roman"/>
          <w:i/>
          <w:iCs/>
          <w:sz w:val="28"/>
          <w:szCs w:val="28"/>
        </w:rPr>
        <w:t>Grate</w:t>
      </w:r>
      <w:proofErr w:type="spellEnd"/>
      <w:r w:rsidR="00C7645A" w:rsidRPr="00121A8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7645A" w:rsidRPr="00121A8A">
        <w:rPr>
          <w:rFonts w:ascii="Times New Roman" w:hAnsi="Times New Roman" w:cs="Times New Roman"/>
          <w:i/>
          <w:iCs/>
          <w:sz w:val="28"/>
          <w:szCs w:val="28"/>
        </w:rPr>
        <w:t>Again</w:t>
      </w:r>
      <w:proofErr w:type="spellEnd"/>
      <w:r w:rsidR="00C7645A">
        <w:rPr>
          <w:rFonts w:ascii="Times New Roman" w:hAnsi="Times New Roman" w:cs="Times New Roman"/>
          <w:sz w:val="28"/>
          <w:szCs w:val="28"/>
        </w:rPr>
        <w:t xml:space="preserve"> – o caminho foi sempre o da radicalização à direita do espectro político</w:t>
      </w:r>
      <w:r w:rsidR="00C9340A">
        <w:rPr>
          <w:rFonts w:ascii="Times New Roman" w:hAnsi="Times New Roman" w:cs="Times New Roman"/>
          <w:sz w:val="28"/>
          <w:szCs w:val="28"/>
        </w:rPr>
        <w:t>, ressuscitando</w:t>
      </w:r>
      <w:r w:rsidR="003C4960">
        <w:rPr>
          <w:rFonts w:ascii="Times New Roman" w:hAnsi="Times New Roman" w:cs="Times New Roman"/>
          <w:sz w:val="28"/>
          <w:szCs w:val="28"/>
        </w:rPr>
        <w:t xml:space="preserve"> a expectativa da </w:t>
      </w:r>
      <w:proofErr w:type="spellStart"/>
      <w:r w:rsidR="003C4960">
        <w:rPr>
          <w:rFonts w:ascii="Times New Roman" w:hAnsi="Times New Roman" w:cs="Times New Roman"/>
          <w:sz w:val="28"/>
          <w:szCs w:val="28"/>
        </w:rPr>
        <w:t>gripagem</w:t>
      </w:r>
      <w:proofErr w:type="spellEnd"/>
      <w:r w:rsidR="003C4960">
        <w:rPr>
          <w:rFonts w:ascii="Times New Roman" w:hAnsi="Times New Roman" w:cs="Times New Roman"/>
          <w:sz w:val="28"/>
          <w:szCs w:val="28"/>
        </w:rPr>
        <w:t xml:space="preserve"> de democracia americana, não como alguma extrema-esquerda sempre desejou (ou mesmo acusou</w:t>
      </w:r>
      <w:r w:rsidR="003511E8">
        <w:rPr>
          <w:rFonts w:ascii="Times New Roman" w:hAnsi="Times New Roman" w:cs="Times New Roman"/>
          <w:sz w:val="28"/>
          <w:szCs w:val="28"/>
        </w:rPr>
        <w:t>, como coisa já feita</w:t>
      </w:r>
      <w:r w:rsidR="003C4960">
        <w:rPr>
          <w:rFonts w:ascii="Times New Roman" w:hAnsi="Times New Roman" w:cs="Times New Roman"/>
          <w:sz w:val="28"/>
          <w:szCs w:val="28"/>
        </w:rPr>
        <w:t xml:space="preserve">), mas agora pondo em causa um dos pontos-de-união do moderno Ocidente. </w:t>
      </w:r>
      <w:r w:rsidR="00A4392A">
        <w:rPr>
          <w:rFonts w:ascii="Times New Roman" w:hAnsi="Times New Roman" w:cs="Times New Roman"/>
          <w:sz w:val="28"/>
          <w:szCs w:val="28"/>
        </w:rPr>
        <w:t xml:space="preserve">Personalidades histriónicas e carismáticas como Mussolini, Hitler ou </w:t>
      </w:r>
      <w:r w:rsidR="00697B5A">
        <w:rPr>
          <w:rFonts w:ascii="Times New Roman" w:hAnsi="Times New Roman" w:cs="Times New Roman"/>
          <w:sz w:val="28"/>
          <w:szCs w:val="28"/>
        </w:rPr>
        <w:t xml:space="preserve">agora </w:t>
      </w:r>
      <w:proofErr w:type="spellStart"/>
      <w:r w:rsidR="00A4392A">
        <w:rPr>
          <w:rFonts w:ascii="Times New Roman" w:hAnsi="Times New Roman" w:cs="Times New Roman"/>
          <w:sz w:val="28"/>
          <w:szCs w:val="28"/>
        </w:rPr>
        <w:t>Trump</w:t>
      </w:r>
      <w:proofErr w:type="spellEnd"/>
      <w:r w:rsidR="00A4392A">
        <w:rPr>
          <w:rFonts w:ascii="Times New Roman" w:hAnsi="Times New Roman" w:cs="Times New Roman"/>
          <w:sz w:val="28"/>
          <w:szCs w:val="28"/>
        </w:rPr>
        <w:t xml:space="preserve"> surgem uma em cada geração, mas apenas quando as condições sociais e o funcionamento das políticas democráticas se encontram num impasse.</w:t>
      </w:r>
      <w:r w:rsidR="00BF3FE2">
        <w:rPr>
          <w:rFonts w:ascii="Times New Roman" w:hAnsi="Times New Roman" w:cs="Times New Roman"/>
          <w:sz w:val="28"/>
          <w:szCs w:val="28"/>
        </w:rPr>
        <w:t xml:space="preserve"> É o que </w:t>
      </w:r>
      <w:proofErr w:type="spellStart"/>
      <w:r w:rsidR="00BF3FE2">
        <w:rPr>
          <w:rFonts w:ascii="Times New Roman" w:hAnsi="Times New Roman" w:cs="Times New Roman"/>
          <w:sz w:val="28"/>
          <w:szCs w:val="28"/>
        </w:rPr>
        <w:t>actualmente</w:t>
      </w:r>
      <w:proofErr w:type="spellEnd"/>
      <w:r w:rsidR="00BF3FE2">
        <w:rPr>
          <w:rFonts w:ascii="Times New Roman" w:hAnsi="Times New Roman" w:cs="Times New Roman"/>
          <w:sz w:val="28"/>
          <w:szCs w:val="28"/>
        </w:rPr>
        <w:t xml:space="preserve"> acontece nos Estados Unidos da América, embora não seja uma situação já irreversível.</w:t>
      </w:r>
    </w:p>
    <w:p w14:paraId="301EA367" w14:textId="568F4EC8" w:rsidR="005A577F" w:rsidRDefault="00A074A3" w:rsidP="009C36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Europa, temos ainda um conjunto de valores que prezamos e não gostaríamos de perder. Ao invés, gostaríamos mesmo que fossem partilhados por outros povos, como já tivemos a ilusão de que isso iria acontecer,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sobretudo quando ajudámos a pôr em marcha uma Organização das Nações Unidas que </w:t>
      </w:r>
      <w:r w:rsidR="00A476C4">
        <w:rPr>
          <w:rFonts w:ascii="Times New Roman" w:hAnsi="Times New Roman" w:cs="Times New Roman"/>
          <w:sz w:val="28"/>
          <w:szCs w:val="28"/>
        </w:rPr>
        <w:t xml:space="preserve">fosse capaz de </w:t>
      </w:r>
      <w:r>
        <w:rPr>
          <w:rFonts w:ascii="Times New Roman" w:hAnsi="Times New Roman" w:cs="Times New Roman"/>
          <w:sz w:val="28"/>
          <w:szCs w:val="28"/>
        </w:rPr>
        <w:t xml:space="preserve">assegurar a paz e promover o progresso, num quadro de direitos básicos – humanos, sanitários, educacionais, laborais, comerciais, ambientais, culturais ou religiosos – universalmente reconhecidos. </w:t>
      </w:r>
      <w:r w:rsidR="002E32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A85281" w14:textId="33BD01A0" w:rsidR="00A074A3" w:rsidRDefault="00A074A3" w:rsidP="009C36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 Estados Unidos da América do Norte foram parte integrante de</w:t>
      </w:r>
      <w:r w:rsidR="0029294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ta </w:t>
      </w:r>
      <w:proofErr w:type="gramStart"/>
      <w:r>
        <w:rPr>
          <w:rFonts w:ascii="Times New Roman" w:hAnsi="Times New Roman" w:cs="Times New Roman"/>
          <w:sz w:val="28"/>
          <w:szCs w:val="28"/>
        </w:rPr>
        <w:t>construção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mas ultimamente </w:t>
      </w:r>
      <w:r w:rsidR="00BC23B1">
        <w:rPr>
          <w:rFonts w:ascii="Times New Roman" w:hAnsi="Times New Roman" w:cs="Times New Roman"/>
          <w:sz w:val="28"/>
          <w:szCs w:val="28"/>
        </w:rPr>
        <w:t xml:space="preserve">parecem estar a divergir dela de maneira inequívoca, procurando acima de tudo o seu interesse próprio.  </w:t>
      </w:r>
    </w:p>
    <w:p w14:paraId="2DF41D01" w14:textId="71E152D9" w:rsidR="00CA4A70" w:rsidRDefault="00BC23B1" w:rsidP="009C36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Europa não deve hesitar e, pelo contrário, </w:t>
      </w:r>
      <w:r w:rsidR="002B1A16">
        <w:rPr>
          <w:rFonts w:ascii="Times New Roman" w:hAnsi="Times New Roman" w:cs="Times New Roman"/>
          <w:sz w:val="28"/>
          <w:szCs w:val="28"/>
        </w:rPr>
        <w:t xml:space="preserve">precisa de </w:t>
      </w:r>
      <w:r>
        <w:rPr>
          <w:rFonts w:ascii="Times New Roman" w:hAnsi="Times New Roman" w:cs="Times New Roman"/>
          <w:sz w:val="28"/>
          <w:szCs w:val="28"/>
        </w:rPr>
        <w:t xml:space="preserve">assegurar o interesse </w:t>
      </w:r>
      <w:proofErr w:type="spellStart"/>
      <w:r>
        <w:rPr>
          <w:rFonts w:ascii="Times New Roman" w:hAnsi="Times New Roman" w:cs="Times New Roman"/>
          <w:sz w:val="28"/>
          <w:szCs w:val="28"/>
        </w:rPr>
        <w:t>colectivo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que melhor </w:t>
      </w:r>
      <w:r w:rsidR="005B40E2">
        <w:rPr>
          <w:rFonts w:ascii="Times New Roman" w:hAnsi="Times New Roman" w:cs="Times New Roman"/>
          <w:sz w:val="28"/>
          <w:szCs w:val="28"/>
        </w:rPr>
        <w:t xml:space="preserve">poderá </w:t>
      </w:r>
      <w:r>
        <w:rPr>
          <w:rFonts w:ascii="Times New Roman" w:hAnsi="Times New Roman" w:cs="Times New Roman"/>
          <w:sz w:val="28"/>
          <w:szCs w:val="28"/>
        </w:rPr>
        <w:t>un</w:t>
      </w:r>
      <w:r w:rsidR="005B40E2">
        <w:rPr>
          <w:rFonts w:ascii="Times New Roman" w:hAnsi="Times New Roman" w:cs="Times New Roman"/>
          <w:sz w:val="28"/>
          <w:szCs w:val="28"/>
        </w:rPr>
        <w:t>ir</w:t>
      </w:r>
      <w:r>
        <w:rPr>
          <w:rFonts w:ascii="Times New Roman" w:hAnsi="Times New Roman" w:cs="Times New Roman"/>
          <w:sz w:val="28"/>
          <w:szCs w:val="28"/>
        </w:rPr>
        <w:t xml:space="preserve"> os cidadãos e a diversidade de países deste continente, independentemente de pertencerem, ou não, à União Europeia,</w:t>
      </w:r>
      <w:r w:rsidR="00E04C11">
        <w:rPr>
          <w:rFonts w:ascii="Times New Roman" w:hAnsi="Times New Roman" w:cs="Times New Roman"/>
          <w:sz w:val="28"/>
          <w:szCs w:val="28"/>
        </w:rPr>
        <w:t xml:space="preserve"> à Moeda Única ou </w:t>
      </w:r>
      <w:r>
        <w:rPr>
          <w:rFonts w:ascii="Times New Roman" w:hAnsi="Times New Roman" w:cs="Times New Roman"/>
          <w:sz w:val="28"/>
          <w:szCs w:val="28"/>
        </w:rPr>
        <w:t>à NATO. Não necessariamente todos os países</w:t>
      </w:r>
      <w:r w:rsidR="00E04C11">
        <w:rPr>
          <w:rFonts w:ascii="Times New Roman" w:hAnsi="Times New Roman" w:cs="Times New Roman"/>
          <w:sz w:val="28"/>
          <w:szCs w:val="28"/>
        </w:rPr>
        <w:t xml:space="preserve"> – e decerto não a Hungria </w:t>
      </w:r>
      <w:proofErr w:type="spellStart"/>
      <w:r w:rsidR="007C2F31">
        <w:rPr>
          <w:rFonts w:ascii="Times New Roman" w:hAnsi="Times New Roman" w:cs="Times New Roman"/>
          <w:sz w:val="28"/>
          <w:szCs w:val="28"/>
        </w:rPr>
        <w:t>actual</w:t>
      </w:r>
      <w:proofErr w:type="spellEnd"/>
      <w:r w:rsidR="007C2F31">
        <w:rPr>
          <w:rFonts w:ascii="Times New Roman" w:hAnsi="Times New Roman" w:cs="Times New Roman"/>
          <w:sz w:val="28"/>
          <w:szCs w:val="28"/>
        </w:rPr>
        <w:t xml:space="preserve"> </w:t>
      </w:r>
      <w:r w:rsidR="00E04C1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, mas </w:t>
      </w:r>
      <w:r w:rsidR="007C2F31">
        <w:rPr>
          <w:rFonts w:ascii="Times New Roman" w:hAnsi="Times New Roman" w:cs="Times New Roman"/>
          <w:sz w:val="28"/>
          <w:szCs w:val="28"/>
        </w:rPr>
        <w:t xml:space="preserve">sim </w:t>
      </w:r>
      <w:r>
        <w:rPr>
          <w:rFonts w:ascii="Times New Roman" w:hAnsi="Times New Roman" w:cs="Times New Roman"/>
          <w:sz w:val="28"/>
          <w:szCs w:val="28"/>
        </w:rPr>
        <w:t>aqueles que desej</w:t>
      </w:r>
      <w:r w:rsidR="00E04C11">
        <w:rPr>
          <w:rFonts w:ascii="Times New Roman" w:hAnsi="Times New Roman" w:cs="Times New Roman"/>
          <w:sz w:val="28"/>
          <w:szCs w:val="28"/>
        </w:rPr>
        <w:t>ass</w:t>
      </w:r>
      <w:r>
        <w:rPr>
          <w:rFonts w:ascii="Times New Roman" w:hAnsi="Times New Roman" w:cs="Times New Roman"/>
          <w:sz w:val="28"/>
          <w:szCs w:val="28"/>
        </w:rPr>
        <w:t xml:space="preserve">em preservar as liberdades </w:t>
      </w:r>
      <w:r w:rsidR="00CA4A70">
        <w:rPr>
          <w:rFonts w:ascii="Times New Roman" w:hAnsi="Times New Roman" w:cs="Times New Roman"/>
          <w:sz w:val="28"/>
          <w:szCs w:val="28"/>
        </w:rPr>
        <w:t xml:space="preserve">que tanto os distinguem, </w:t>
      </w:r>
      <w:r>
        <w:rPr>
          <w:rFonts w:ascii="Times New Roman" w:hAnsi="Times New Roman" w:cs="Times New Roman"/>
          <w:sz w:val="28"/>
          <w:szCs w:val="28"/>
        </w:rPr>
        <w:t>os seus regimes democráticos e o “modelo social europeu”.</w:t>
      </w:r>
      <w:r w:rsidR="00A46417">
        <w:rPr>
          <w:rFonts w:ascii="Times New Roman" w:hAnsi="Times New Roman" w:cs="Times New Roman"/>
          <w:sz w:val="28"/>
          <w:szCs w:val="28"/>
        </w:rPr>
        <w:t xml:space="preserve"> Também para poderem ter uma voz autónoma – e pacificadora – no conjunto mundial</w:t>
      </w:r>
      <w:r w:rsidR="004A7796">
        <w:rPr>
          <w:rFonts w:ascii="Times New Roman" w:hAnsi="Times New Roman" w:cs="Times New Roman"/>
          <w:sz w:val="28"/>
          <w:szCs w:val="28"/>
        </w:rPr>
        <w:t>, o que vem acontecendo cada vez menos</w:t>
      </w:r>
      <w:r w:rsidR="00A46417">
        <w:rPr>
          <w:rFonts w:ascii="Times New Roman" w:hAnsi="Times New Roman" w:cs="Times New Roman"/>
          <w:sz w:val="28"/>
          <w:szCs w:val="28"/>
        </w:rPr>
        <w:t>.</w:t>
      </w:r>
    </w:p>
    <w:p w14:paraId="08B63F24" w14:textId="0FEB104F" w:rsidR="00BC23B1" w:rsidRDefault="00CA4A70" w:rsidP="009C36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Não precisa</w:t>
      </w:r>
      <w:r w:rsidR="00292941">
        <w:rPr>
          <w:rFonts w:ascii="Times New Roman" w:hAnsi="Times New Roman" w:cs="Times New Roman"/>
          <w:sz w:val="28"/>
          <w:szCs w:val="28"/>
        </w:rPr>
        <w:t>ria</w:t>
      </w:r>
      <w:r>
        <w:rPr>
          <w:rFonts w:ascii="Times New Roman" w:hAnsi="Times New Roman" w:cs="Times New Roman"/>
          <w:sz w:val="28"/>
          <w:szCs w:val="28"/>
        </w:rPr>
        <w:t xml:space="preserve">m de romper com a NATO nem de lhe pedir autorização. Mas a França, a Alemanha, a Itália, o Reino Unido e a Polónia – pela sua escala territorial e populacional, </w:t>
      </w:r>
      <w:r w:rsidR="00E04C11">
        <w:rPr>
          <w:rFonts w:ascii="Times New Roman" w:hAnsi="Times New Roman" w:cs="Times New Roman"/>
          <w:sz w:val="28"/>
          <w:szCs w:val="28"/>
        </w:rPr>
        <w:t>a</w:t>
      </w:r>
      <w:r w:rsidR="00A46417">
        <w:rPr>
          <w:rFonts w:ascii="Times New Roman" w:hAnsi="Times New Roman" w:cs="Times New Roman"/>
          <w:sz w:val="28"/>
          <w:szCs w:val="28"/>
        </w:rPr>
        <w:t xml:space="preserve"> sua</w:t>
      </w:r>
      <w:r w:rsidR="00E04C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economia, </w:t>
      </w:r>
      <w:r w:rsidR="00E04C11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força militar e </w:t>
      </w:r>
      <w:r w:rsidR="00E04C11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capacidade política e diplomática – teriam de estar no núcleo fundamental de uma </w:t>
      </w:r>
      <w:r w:rsidRPr="00E04C11">
        <w:rPr>
          <w:rFonts w:ascii="Times New Roman" w:hAnsi="Times New Roman" w:cs="Times New Roman"/>
          <w:i/>
          <w:iCs/>
          <w:sz w:val="28"/>
          <w:szCs w:val="28"/>
        </w:rPr>
        <w:t>nova aliança</w:t>
      </w:r>
      <w:r>
        <w:rPr>
          <w:rFonts w:ascii="Times New Roman" w:hAnsi="Times New Roman" w:cs="Times New Roman"/>
          <w:sz w:val="28"/>
          <w:szCs w:val="28"/>
        </w:rPr>
        <w:t xml:space="preserve"> que pudesse falar ao mundo em nome da Europa. Naturalmente, todos os restantes países </w:t>
      </w:r>
      <w:r w:rsidR="0049769D">
        <w:rPr>
          <w:rFonts w:ascii="Times New Roman" w:hAnsi="Times New Roman" w:cs="Times New Roman"/>
          <w:sz w:val="28"/>
          <w:szCs w:val="28"/>
        </w:rPr>
        <w:t>deveriam também participar, voluntariamente e desde que concordassem com o seu estatuto fundador, incluindo os territórios insulares do Norte do Atlântico (</w:t>
      </w:r>
      <w:r w:rsidR="00E04C11">
        <w:rPr>
          <w:rFonts w:ascii="Times New Roman" w:hAnsi="Times New Roman" w:cs="Times New Roman"/>
          <w:sz w:val="28"/>
          <w:szCs w:val="28"/>
        </w:rPr>
        <w:t xml:space="preserve">a </w:t>
      </w:r>
      <w:r w:rsidR="0049769D">
        <w:rPr>
          <w:rFonts w:ascii="Times New Roman" w:hAnsi="Times New Roman" w:cs="Times New Roman"/>
          <w:sz w:val="28"/>
          <w:szCs w:val="28"/>
        </w:rPr>
        <w:t xml:space="preserve">Islândia e o território dinamarquês autónomo da Gronelândia) mas excluindo esse importante país da transição </w:t>
      </w:r>
      <w:r w:rsidR="00A46417">
        <w:rPr>
          <w:rFonts w:ascii="Times New Roman" w:hAnsi="Times New Roman" w:cs="Times New Roman"/>
          <w:sz w:val="28"/>
          <w:szCs w:val="28"/>
        </w:rPr>
        <w:t xml:space="preserve">entre a </w:t>
      </w:r>
      <w:r w:rsidR="0049769D">
        <w:rPr>
          <w:rFonts w:ascii="Times New Roman" w:hAnsi="Times New Roman" w:cs="Times New Roman"/>
          <w:sz w:val="28"/>
          <w:szCs w:val="28"/>
        </w:rPr>
        <w:t>Europa</w:t>
      </w:r>
      <w:r w:rsidR="00A46417">
        <w:rPr>
          <w:rFonts w:ascii="Times New Roman" w:hAnsi="Times New Roman" w:cs="Times New Roman"/>
          <w:sz w:val="28"/>
          <w:szCs w:val="28"/>
        </w:rPr>
        <w:t xml:space="preserve"> e o </w:t>
      </w:r>
      <w:r w:rsidR="0049769D">
        <w:rPr>
          <w:rFonts w:ascii="Times New Roman" w:hAnsi="Times New Roman" w:cs="Times New Roman"/>
          <w:sz w:val="28"/>
          <w:szCs w:val="28"/>
        </w:rPr>
        <w:t>Médio Oriente que é a Turquia, com a qual, contudo, deveria haver uma relação diplomática especialmente cuidada, tal como, por razões óbvias, com os Estados Unidos.</w:t>
      </w:r>
      <w:r w:rsidR="002B1A16">
        <w:rPr>
          <w:rFonts w:ascii="Times New Roman" w:hAnsi="Times New Roman" w:cs="Times New Roman"/>
          <w:sz w:val="28"/>
          <w:szCs w:val="28"/>
        </w:rPr>
        <w:t xml:space="preserve"> E o Canadá teria de se </w:t>
      </w:r>
      <w:proofErr w:type="spellStart"/>
      <w:r w:rsidR="002B1A16">
        <w:rPr>
          <w:rFonts w:ascii="Times New Roman" w:hAnsi="Times New Roman" w:cs="Times New Roman"/>
          <w:sz w:val="28"/>
          <w:szCs w:val="28"/>
        </w:rPr>
        <w:t>auto-determinar</w:t>
      </w:r>
      <w:proofErr w:type="spellEnd"/>
      <w:r w:rsidR="002B1A16">
        <w:rPr>
          <w:rFonts w:ascii="Times New Roman" w:hAnsi="Times New Roman" w:cs="Times New Roman"/>
          <w:sz w:val="28"/>
          <w:szCs w:val="28"/>
        </w:rPr>
        <w:t xml:space="preserve"> perante uma alteração de tal quilate no espaço euro-atlântico.</w:t>
      </w:r>
    </w:p>
    <w:p w14:paraId="0E541BB9" w14:textId="4EAF4FF7" w:rsidR="006224FB" w:rsidRDefault="0049769D" w:rsidP="009C36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Já no passado, vári</w:t>
      </w:r>
      <w:r w:rsidR="00323F9F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s</w:t>
      </w:r>
      <w:r w:rsidR="00323F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F9F">
        <w:rPr>
          <w:rFonts w:ascii="Times New Roman" w:hAnsi="Times New Roman" w:cs="Times New Roman"/>
          <w:sz w:val="28"/>
          <w:szCs w:val="28"/>
        </w:rPr>
        <w:t>projectos</w:t>
      </w:r>
      <w:proofErr w:type="spellEnd"/>
      <w:r w:rsidR="00323F9F">
        <w:rPr>
          <w:rFonts w:ascii="Times New Roman" w:hAnsi="Times New Roman" w:cs="Times New Roman"/>
          <w:sz w:val="28"/>
          <w:szCs w:val="28"/>
        </w:rPr>
        <w:t xml:space="preserve"> e orga</w:t>
      </w:r>
      <w:r>
        <w:rPr>
          <w:rFonts w:ascii="Times New Roman" w:hAnsi="Times New Roman" w:cs="Times New Roman"/>
          <w:sz w:val="28"/>
          <w:szCs w:val="28"/>
        </w:rPr>
        <w:t>nizações semelhantes tentaram percorrer este caminho</w:t>
      </w:r>
      <w:r w:rsidR="00323F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F9F">
        <w:rPr>
          <w:rFonts w:ascii="Times New Roman" w:hAnsi="Times New Roman" w:cs="Times New Roman"/>
          <w:sz w:val="28"/>
          <w:szCs w:val="28"/>
        </w:rPr>
        <w:t xml:space="preserve">desde a Europa Federal proposta pelo </w:t>
      </w:r>
      <w:r w:rsidR="00323F9F" w:rsidRPr="00323F9F">
        <w:rPr>
          <w:rFonts w:ascii="Times New Roman" w:hAnsi="Times New Roman" w:cs="Times New Roman"/>
          <w:i/>
          <w:iCs/>
          <w:sz w:val="28"/>
          <w:szCs w:val="28"/>
        </w:rPr>
        <w:t xml:space="preserve">Manifesto de </w:t>
      </w:r>
      <w:proofErr w:type="spellStart"/>
      <w:r w:rsidR="00323F9F" w:rsidRPr="00323F9F">
        <w:rPr>
          <w:rFonts w:ascii="Times New Roman" w:hAnsi="Times New Roman" w:cs="Times New Roman"/>
          <w:i/>
          <w:iCs/>
          <w:sz w:val="28"/>
          <w:szCs w:val="28"/>
        </w:rPr>
        <w:t>Ventotene</w:t>
      </w:r>
      <w:proofErr w:type="spellEnd"/>
      <w:r w:rsidR="00323F9F">
        <w:rPr>
          <w:rFonts w:ascii="Times New Roman" w:hAnsi="Times New Roman" w:cs="Times New Roman"/>
          <w:sz w:val="28"/>
          <w:szCs w:val="28"/>
        </w:rPr>
        <w:t xml:space="preserve"> em 1941, a</w:t>
      </w:r>
      <w:r w:rsidR="00EE3087">
        <w:rPr>
          <w:rFonts w:ascii="Times New Roman" w:hAnsi="Times New Roman" w:cs="Times New Roman"/>
          <w:sz w:val="28"/>
          <w:szCs w:val="28"/>
        </w:rPr>
        <w:t>o Conselho da Europa fundado em 1949</w:t>
      </w:r>
      <w:r w:rsidR="00323F9F">
        <w:rPr>
          <w:rFonts w:ascii="Times New Roman" w:hAnsi="Times New Roman" w:cs="Times New Roman"/>
          <w:sz w:val="28"/>
          <w:szCs w:val="28"/>
        </w:rPr>
        <w:t xml:space="preserve"> e</w:t>
      </w:r>
      <w:r w:rsidR="00EE3087">
        <w:rPr>
          <w:rFonts w:ascii="Times New Roman" w:hAnsi="Times New Roman" w:cs="Times New Roman"/>
          <w:sz w:val="28"/>
          <w:szCs w:val="28"/>
        </w:rPr>
        <w:t xml:space="preserve"> </w:t>
      </w:r>
      <w:r w:rsidR="00323F9F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União da Europa Ocidental </w:t>
      </w:r>
      <w:r w:rsidR="00EE3087">
        <w:rPr>
          <w:rFonts w:ascii="Times New Roman" w:hAnsi="Times New Roman" w:cs="Times New Roman"/>
          <w:sz w:val="28"/>
          <w:szCs w:val="28"/>
        </w:rPr>
        <w:t xml:space="preserve">criada </w:t>
      </w:r>
      <w:r>
        <w:rPr>
          <w:rFonts w:ascii="Times New Roman" w:hAnsi="Times New Roman" w:cs="Times New Roman"/>
          <w:sz w:val="28"/>
          <w:szCs w:val="28"/>
        </w:rPr>
        <w:t xml:space="preserve">em </w:t>
      </w:r>
      <w:proofErr w:type="gramStart"/>
      <w:r>
        <w:rPr>
          <w:rFonts w:ascii="Times New Roman" w:hAnsi="Times New Roman" w:cs="Times New Roman"/>
          <w:sz w:val="28"/>
          <w:szCs w:val="28"/>
        </w:rPr>
        <w:t>195</w:t>
      </w:r>
      <w:r w:rsidR="00EE3087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EE3087">
        <w:rPr>
          <w:rFonts w:ascii="Times New Roman" w:hAnsi="Times New Roman" w:cs="Times New Roman"/>
          <w:sz w:val="28"/>
          <w:szCs w:val="28"/>
        </w:rPr>
        <w:t xml:space="preserve"> mas mantida em hibernação até 2011</w:t>
      </w:r>
      <w:r w:rsidR="00E04C11">
        <w:rPr>
          <w:rFonts w:ascii="Times New Roman" w:hAnsi="Times New Roman" w:cs="Times New Roman"/>
          <w:sz w:val="28"/>
          <w:szCs w:val="28"/>
        </w:rPr>
        <w:t xml:space="preserve"> e então extinta</w:t>
      </w:r>
      <w:r w:rsidR="00323F9F">
        <w:rPr>
          <w:rFonts w:ascii="Times New Roman" w:hAnsi="Times New Roman" w:cs="Times New Roman"/>
          <w:sz w:val="28"/>
          <w:szCs w:val="28"/>
        </w:rPr>
        <w:t>.</w:t>
      </w:r>
      <w:r w:rsidR="00E04C11">
        <w:rPr>
          <w:rFonts w:ascii="Times New Roman" w:hAnsi="Times New Roman" w:cs="Times New Roman"/>
          <w:sz w:val="28"/>
          <w:szCs w:val="28"/>
        </w:rPr>
        <w:t xml:space="preserve"> </w:t>
      </w:r>
      <w:r w:rsidR="007C2F31">
        <w:rPr>
          <w:rFonts w:ascii="Times New Roman" w:hAnsi="Times New Roman" w:cs="Times New Roman"/>
          <w:sz w:val="28"/>
          <w:szCs w:val="28"/>
        </w:rPr>
        <w:t xml:space="preserve">O “pilar europeu da NATO” seria coincidente em grande medida </w:t>
      </w:r>
      <w:r w:rsidR="009F36ED">
        <w:rPr>
          <w:rFonts w:ascii="Times New Roman" w:hAnsi="Times New Roman" w:cs="Times New Roman"/>
          <w:sz w:val="28"/>
          <w:szCs w:val="28"/>
        </w:rPr>
        <w:t>com esta nova Aliança Europeia</w:t>
      </w:r>
      <w:r w:rsidR="006224FB">
        <w:rPr>
          <w:rFonts w:ascii="Times New Roman" w:hAnsi="Times New Roman" w:cs="Times New Roman"/>
          <w:sz w:val="28"/>
          <w:szCs w:val="28"/>
        </w:rPr>
        <w:t>, mas não se confund</w:t>
      </w:r>
      <w:r w:rsidR="0079762E">
        <w:rPr>
          <w:rFonts w:ascii="Times New Roman" w:hAnsi="Times New Roman" w:cs="Times New Roman"/>
          <w:sz w:val="28"/>
          <w:szCs w:val="28"/>
        </w:rPr>
        <w:t>i</w:t>
      </w:r>
      <w:r w:rsidR="006224FB">
        <w:rPr>
          <w:rFonts w:ascii="Times New Roman" w:hAnsi="Times New Roman" w:cs="Times New Roman"/>
          <w:sz w:val="28"/>
          <w:szCs w:val="28"/>
        </w:rPr>
        <w:t xml:space="preserve">ria com ela nem esta se subordinaria aos </w:t>
      </w:r>
      <w:proofErr w:type="spellStart"/>
      <w:r w:rsidR="006224FB" w:rsidRPr="0079762E">
        <w:rPr>
          <w:rFonts w:ascii="Times New Roman" w:hAnsi="Times New Roman" w:cs="Times New Roman"/>
          <w:i/>
          <w:iCs/>
          <w:sz w:val="28"/>
          <w:szCs w:val="28"/>
        </w:rPr>
        <w:t>dictats</w:t>
      </w:r>
      <w:proofErr w:type="spellEnd"/>
      <w:r w:rsidR="006224FB">
        <w:rPr>
          <w:rFonts w:ascii="Times New Roman" w:hAnsi="Times New Roman" w:cs="Times New Roman"/>
          <w:sz w:val="28"/>
          <w:szCs w:val="28"/>
        </w:rPr>
        <w:t xml:space="preserve"> d</w:t>
      </w:r>
      <w:r w:rsidR="002B1A16">
        <w:rPr>
          <w:rFonts w:ascii="Times New Roman" w:hAnsi="Times New Roman" w:cs="Times New Roman"/>
          <w:sz w:val="28"/>
          <w:szCs w:val="28"/>
        </w:rPr>
        <w:t>aquele</w:t>
      </w:r>
      <w:r w:rsidR="006224FB">
        <w:rPr>
          <w:rFonts w:ascii="Times New Roman" w:hAnsi="Times New Roman" w:cs="Times New Roman"/>
          <w:sz w:val="28"/>
          <w:szCs w:val="28"/>
        </w:rPr>
        <w:t xml:space="preserve"> seu principal ator. </w:t>
      </w:r>
      <w:r w:rsidR="0079762E">
        <w:rPr>
          <w:rFonts w:ascii="Times New Roman" w:hAnsi="Times New Roman" w:cs="Times New Roman"/>
          <w:sz w:val="28"/>
          <w:szCs w:val="28"/>
        </w:rPr>
        <w:t xml:space="preserve">Cumpriria os seus </w:t>
      </w:r>
      <w:r w:rsidR="00D94D8D">
        <w:rPr>
          <w:rFonts w:ascii="Times New Roman" w:hAnsi="Times New Roman" w:cs="Times New Roman"/>
          <w:sz w:val="28"/>
          <w:szCs w:val="28"/>
        </w:rPr>
        <w:t xml:space="preserve">deveres </w:t>
      </w:r>
      <w:r w:rsidR="003511E8">
        <w:rPr>
          <w:rFonts w:ascii="Times New Roman" w:hAnsi="Times New Roman" w:cs="Times New Roman"/>
          <w:sz w:val="28"/>
          <w:szCs w:val="28"/>
        </w:rPr>
        <w:t>de solidariedade</w:t>
      </w:r>
      <w:r w:rsidR="00D94D8D">
        <w:rPr>
          <w:rFonts w:ascii="Times New Roman" w:hAnsi="Times New Roman" w:cs="Times New Roman"/>
          <w:sz w:val="28"/>
          <w:szCs w:val="28"/>
        </w:rPr>
        <w:t xml:space="preserve"> </w:t>
      </w:r>
      <w:r w:rsidR="0079762E">
        <w:rPr>
          <w:rFonts w:ascii="Times New Roman" w:hAnsi="Times New Roman" w:cs="Times New Roman"/>
          <w:sz w:val="28"/>
          <w:szCs w:val="28"/>
        </w:rPr>
        <w:t xml:space="preserve">caso os Estados Unidos fossem atacados </w:t>
      </w:r>
      <w:r w:rsidR="00A46417">
        <w:rPr>
          <w:rFonts w:ascii="Times New Roman" w:hAnsi="Times New Roman" w:cs="Times New Roman"/>
          <w:sz w:val="28"/>
          <w:szCs w:val="28"/>
        </w:rPr>
        <w:t xml:space="preserve">ou </w:t>
      </w:r>
      <w:r w:rsidR="00A46417">
        <w:rPr>
          <w:rFonts w:ascii="Times New Roman" w:hAnsi="Times New Roman" w:cs="Times New Roman"/>
          <w:sz w:val="28"/>
          <w:szCs w:val="28"/>
        </w:rPr>
        <w:lastRenderedPageBreak/>
        <w:t xml:space="preserve">vítimas de outra qualquer desgraça, </w:t>
      </w:r>
      <w:r w:rsidR="0079762E">
        <w:rPr>
          <w:rFonts w:ascii="Times New Roman" w:hAnsi="Times New Roman" w:cs="Times New Roman"/>
          <w:sz w:val="28"/>
          <w:szCs w:val="28"/>
        </w:rPr>
        <w:t>mas não estaria às suas ordens ou subordinada aos seus interesses.</w:t>
      </w:r>
    </w:p>
    <w:p w14:paraId="313A0D5B" w14:textId="5F84E92F" w:rsidR="002B1A16" w:rsidRPr="003E6403" w:rsidRDefault="003C4960" w:rsidP="003C49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envio de tropas da Guarda Nacional (equivalente à nossa GNR, militarizada, mas que não se confunde com o Exército) para cidades como Portland ou Chicago, onde o Partido Democrata domina as instituições locais por suposta sua conivência com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actividades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criminosas civis ou, decerto mais provável, com apenas mais significativas presenças de pessoas negras ou imigrantes não completamente legalizadas, mostra o ponto a que chegou a política interna de </w:t>
      </w:r>
      <w:proofErr w:type="spellStart"/>
      <w:r>
        <w:rPr>
          <w:rFonts w:ascii="Times New Roman" w:hAnsi="Times New Roman" w:cs="Times New Roman"/>
          <w:sz w:val="28"/>
          <w:szCs w:val="28"/>
        </w:rPr>
        <w:t>Trump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97B5A">
        <w:rPr>
          <w:rFonts w:ascii="Times New Roman" w:hAnsi="Times New Roman" w:cs="Times New Roman"/>
          <w:sz w:val="28"/>
          <w:szCs w:val="28"/>
        </w:rPr>
        <w:t xml:space="preserve"> Sem que os seus adversários Democratas </w:t>
      </w:r>
      <w:proofErr w:type="spellStart"/>
      <w:r w:rsidR="00697B5A">
        <w:rPr>
          <w:rFonts w:ascii="Times New Roman" w:hAnsi="Times New Roman" w:cs="Times New Roman"/>
          <w:sz w:val="28"/>
          <w:szCs w:val="28"/>
        </w:rPr>
        <w:t>dêem</w:t>
      </w:r>
      <w:proofErr w:type="spellEnd"/>
      <w:r w:rsidR="00697B5A">
        <w:rPr>
          <w:rFonts w:ascii="Times New Roman" w:hAnsi="Times New Roman" w:cs="Times New Roman"/>
          <w:sz w:val="28"/>
          <w:szCs w:val="28"/>
        </w:rPr>
        <w:t xml:space="preserve"> sinais de poderem reverter a situação</w:t>
      </w:r>
      <w:r w:rsidR="002B1A16">
        <w:rPr>
          <w:rFonts w:ascii="Times New Roman" w:hAnsi="Times New Roman" w:cs="Times New Roman"/>
          <w:sz w:val="28"/>
          <w:szCs w:val="28"/>
        </w:rPr>
        <w:t xml:space="preserve">, como o provou a ex-candidata e vice-presidente </w:t>
      </w:r>
      <w:proofErr w:type="spellStart"/>
      <w:r w:rsidR="002B1A16">
        <w:rPr>
          <w:rFonts w:ascii="Times New Roman" w:hAnsi="Times New Roman" w:cs="Times New Roman"/>
          <w:sz w:val="28"/>
          <w:szCs w:val="28"/>
        </w:rPr>
        <w:t>Kamala</w:t>
      </w:r>
      <w:proofErr w:type="spellEnd"/>
      <w:r w:rsidR="002B1A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A16">
        <w:rPr>
          <w:rFonts w:ascii="Times New Roman" w:hAnsi="Times New Roman" w:cs="Times New Roman"/>
          <w:sz w:val="28"/>
          <w:szCs w:val="28"/>
        </w:rPr>
        <w:t>Harris</w:t>
      </w:r>
      <w:proofErr w:type="spellEnd"/>
      <w:r w:rsidR="002B1A16">
        <w:rPr>
          <w:rFonts w:ascii="Times New Roman" w:hAnsi="Times New Roman" w:cs="Times New Roman"/>
          <w:sz w:val="28"/>
          <w:szCs w:val="28"/>
        </w:rPr>
        <w:t xml:space="preserve">. </w:t>
      </w:r>
      <w:r w:rsidR="003511E8">
        <w:rPr>
          <w:rFonts w:ascii="Times New Roman" w:hAnsi="Times New Roman" w:cs="Times New Roman"/>
          <w:sz w:val="28"/>
          <w:szCs w:val="28"/>
        </w:rPr>
        <w:t>As nomeações de novos dirigentes da sua confiança pessoal para cargos importantes do Estado, mesmo de gente sem qualificações p</w:t>
      </w:r>
      <w:r w:rsidR="003E6403">
        <w:rPr>
          <w:rFonts w:ascii="Times New Roman" w:hAnsi="Times New Roman" w:cs="Times New Roman"/>
          <w:sz w:val="28"/>
          <w:szCs w:val="28"/>
        </w:rPr>
        <w:t xml:space="preserve">ara tal, ou a mudança da designação do departamento da Defesa (o “pentágono”) para a </w:t>
      </w:r>
      <w:r w:rsidR="00FA32F5">
        <w:rPr>
          <w:rFonts w:ascii="Times New Roman" w:hAnsi="Times New Roman" w:cs="Times New Roman"/>
          <w:sz w:val="28"/>
          <w:szCs w:val="28"/>
        </w:rPr>
        <w:t xml:space="preserve">titulação </w:t>
      </w:r>
      <w:r w:rsidR="003E6403">
        <w:rPr>
          <w:rFonts w:ascii="Times New Roman" w:hAnsi="Times New Roman" w:cs="Times New Roman"/>
          <w:sz w:val="28"/>
          <w:szCs w:val="28"/>
        </w:rPr>
        <w:t>já esquecida “da Guerra” traduzem a aplicação prática de pontos do “</w:t>
      </w:r>
      <w:r w:rsidR="003E6403">
        <w:rPr>
          <w:rFonts w:ascii="Times New Roman" w:hAnsi="Times New Roman" w:cs="Times New Roman"/>
          <w:i/>
          <w:iCs/>
          <w:sz w:val="28"/>
          <w:szCs w:val="28"/>
        </w:rPr>
        <w:t>Project 2025</w:t>
      </w:r>
      <w:r w:rsidR="003E6403">
        <w:rPr>
          <w:rFonts w:ascii="Times New Roman" w:hAnsi="Times New Roman" w:cs="Times New Roman"/>
          <w:sz w:val="28"/>
          <w:szCs w:val="28"/>
        </w:rPr>
        <w:t>”</w:t>
      </w:r>
      <w:r w:rsidR="003E640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E6403">
        <w:rPr>
          <w:rFonts w:ascii="Times New Roman" w:hAnsi="Times New Roman" w:cs="Times New Roman"/>
          <w:sz w:val="28"/>
          <w:szCs w:val="28"/>
        </w:rPr>
        <w:t xml:space="preserve">elaborado há dois anos atrás no quadro da muito conservadora </w:t>
      </w:r>
      <w:proofErr w:type="spellStart"/>
      <w:r w:rsidR="00FA32F5">
        <w:rPr>
          <w:rFonts w:ascii="Times New Roman" w:hAnsi="Times New Roman" w:cs="Times New Roman"/>
          <w:i/>
          <w:iCs/>
          <w:sz w:val="28"/>
          <w:szCs w:val="28"/>
        </w:rPr>
        <w:t>The</w:t>
      </w:r>
      <w:proofErr w:type="spellEnd"/>
      <w:r w:rsidR="00FA32F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FA32F5">
        <w:rPr>
          <w:rFonts w:ascii="Times New Roman" w:hAnsi="Times New Roman" w:cs="Times New Roman"/>
          <w:i/>
          <w:iCs/>
          <w:sz w:val="28"/>
          <w:szCs w:val="28"/>
        </w:rPr>
        <w:t>H</w:t>
      </w:r>
      <w:r w:rsidR="003E6403" w:rsidRPr="003E6403">
        <w:rPr>
          <w:rFonts w:ascii="Times New Roman" w:hAnsi="Times New Roman" w:cs="Times New Roman"/>
          <w:i/>
          <w:iCs/>
          <w:sz w:val="28"/>
          <w:szCs w:val="28"/>
        </w:rPr>
        <w:t>ermitage</w:t>
      </w:r>
      <w:proofErr w:type="spellEnd"/>
      <w:r w:rsidR="003E6403" w:rsidRPr="003E6403">
        <w:rPr>
          <w:rFonts w:ascii="Times New Roman" w:hAnsi="Times New Roman" w:cs="Times New Roman"/>
          <w:i/>
          <w:iCs/>
          <w:sz w:val="28"/>
          <w:szCs w:val="28"/>
        </w:rPr>
        <w:t xml:space="preserve"> Foundation</w:t>
      </w:r>
      <w:r w:rsidR="00FA32F5">
        <w:rPr>
          <w:rFonts w:ascii="Times New Roman" w:hAnsi="Times New Roman" w:cs="Times New Roman"/>
          <w:sz w:val="28"/>
          <w:szCs w:val="28"/>
        </w:rPr>
        <w:t xml:space="preserve"> com evidentes concessões a ideias nacionalistas, autoritárias e conservadoras cristãs, de que o vice-presidente J. </w:t>
      </w:r>
      <w:r w:rsidR="00543417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="00FA32F5">
        <w:rPr>
          <w:rFonts w:ascii="Times New Roman" w:hAnsi="Times New Roman" w:cs="Times New Roman"/>
          <w:sz w:val="28"/>
          <w:szCs w:val="28"/>
        </w:rPr>
        <w:t>Vance</w:t>
      </w:r>
      <w:proofErr w:type="spellEnd"/>
      <w:r w:rsidR="00FA32F5">
        <w:rPr>
          <w:rFonts w:ascii="Times New Roman" w:hAnsi="Times New Roman" w:cs="Times New Roman"/>
          <w:sz w:val="28"/>
          <w:szCs w:val="28"/>
        </w:rPr>
        <w:t xml:space="preserve"> seria um dos </w:t>
      </w:r>
      <w:r w:rsidR="00834CFB">
        <w:rPr>
          <w:rFonts w:ascii="Times New Roman" w:hAnsi="Times New Roman" w:cs="Times New Roman"/>
          <w:sz w:val="28"/>
          <w:szCs w:val="28"/>
        </w:rPr>
        <w:t>promotores</w:t>
      </w:r>
      <w:r w:rsidR="00FA32F5">
        <w:rPr>
          <w:rFonts w:ascii="Times New Roman" w:hAnsi="Times New Roman" w:cs="Times New Roman"/>
          <w:sz w:val="28"/>
          <w:szCs w:val="28"/>
        </w:rPr>
        <w:t>.</w:t>
      </w:r>
    </w:p>
    <w:p w14:paraId="5FEBC6E4" w14:textId="644DB5C2" w:rsidR="003C4960" w:rsidRPr="00022182" w:rsidRDefault="002B1A16" w:rsidP="003C49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assassinato do mentor extremista de direita </w:t>
      </w:r>
      <w:r w:rsidR="00022182" w:rsidRPr="00022182">
        <w:rPr>
          <w:rFonts w:ascii="Times New Roman" w:hAnsi="Times New Roman" w:cs="Times New Roman"/>
          <w:sz w:val="28"/>
          <w:szCs w:val="28"/>
        </w:rPr>
        <w:t xml:space="preserve">Charlie </w:t>
      </w:r>
      <w:proofErr w:type="spellStart"/>
      <w:r w:rsidR="00022182" w:rsidRPr="00022182">
        <w:rPr>
          <w:rFonts w:ascii="Times New Roman" w:hAnsi="Times New Roman" w:cs="Times New Roman"/>
          <w:sz w:val="28"/>
          <w:szCs w:val="28"/>
        </w:rPr>
        <w:t>Kirk</w:t>
      </w:r>
      <w:proofErr w:type="spellEnd"/>
      <w:r w:rsidR="00022182">
        <w:rPr>
          <w:rFonts w:ascii="Times New Roman" w:hAnsi="Times New Roman" w:cs="Times New Roman"/>
          <w:sz w:val="28"/>
          <w:szCs w:val="28"/>
        </w:rPr>
        <w:t xml:space="preserve"> mostrou até que ponto podem chegar os confrontos nos </w:t>
      </w:r>
      <w:r w:rsidR="00022182">
        <w:rPr>
          <w:rFonts w:ascii="Times New Roman" w:hAnsi="Times New Roman" w:cs="Times New Roman"/>
          <w:i/>
          <w:iCs/>
          <w:sz w:val="28"/>
          <w:szCs w:val="28"/>
        </w:rPr>
        <w:t xml:space="preserve">campus </w:t>
      </w:r>
      <w:r w:rsidR="00022182">
        <w:rPr>
          <w:rFonts w:ascii="Times New Roman" w:hAnsi="Times New Roman" w:cs="Times New Roman"/>
          <w:sz w:val="28"/>
          <w:szCs w:val="28"/>
        </w:rPr>
        <w:t xml:space="preserve">universitários americanos entre estas correntes extremistas religiosas do MAGA e os radicais do </w:t>
      </w:r>
      <w:proofErr w:type="spellStart"/>
      <w:r w:rsidR="000521E3" w:rsidRPr="000521E3">
        <w:rPr>
          <w:rFonts w:ascii="Times New Roman" w:hAnsi="Times New Roman" w:cs="Times New Roman"/>
          <w:i/>
          <w:iCs/>
          <w:sz w:val="28"/>
          <w:szCs w:val="28"/>
        </w:rPr>
        <w:t>Wokismo</w:t>
      </w:r>
      <w:proofErr w:type="spellEnd"/>
      <w:r w:rsidR="000521E3">
        <w:rPr>
          <w:rFonts w:ascii="Times New Roman" w:hAnsi="Times New Roman" w:cs="Times New Roman"/>
          <w:sz w:val="28"/>
          <w:szCs w:val="28"/>
        </w:rPr>
        <w:t xml:space="preserve"> que vêm alimentando desde há anos uma “guerra cultural” contra as bases fundacionais do nosso Ocidente e que ultimamente têm aproveitado a criminosa </w:t>
      </w:r>
      <w:proofErr w:type="spellStart"/>
      <w:r w:rsidR="004F48BB">
        <w:rPr>
          <w:rFonts w:ascii="Times New Roman" w:hAnsi="Times New Roman" w:cs="Times New Roman"/>
          <w:sz w:val="28"/>
          <w:szCs w:val="28"/>
        </w:rPr>
        <w:t>acção</w:t>
      </w:r>
      <w:proofErr w:type="spellEnd"/>
      <w:r w:rsidR="000521E3">
        <w:rPr>
          <w:rFonts w:ascii="Times New Roman" w:hAnsi="Times New Roman" w:cs="Times New Roman"/>
          <w:sz w:val="28"/>
          <w:szCs w:val="28"/>
        </w:rPr>
        <w:t xml:space="preserve"> do governo de Netanyahu em Gaza (de resposta à bárbara </w:t>
      </w:r>
      <w:r w:rsidR="004F48BB">
        <w:rPr>
          <w:rFonts w:ascii="Times New Roman" w:hAnsi="Times New Roman" w:cs="Times New Roman"/>
          <w:sz w:val="28"/>
          <w:szCs w:val="28"/>
        </w:rPr>
        <w:t xml:space="preserve"> e planeada opera</w:t>
      </w:r>
      <w:r w:rsidR="000521E3">
        <w:rPr>
          <w:rFonts w:ascii="Times New Roman" w:hAnsi="Times New Roman" w:cs="Times New Roman"/>
          <w:sz w:val="28"/>
          <w:szCs w:val="28"/>
        </w:rPr>
        <w:t xml:space="preserve">ção do 7 de Outubro, lembre-se) para difundirem o seu </w:t>
      </w:r>
      <w:r w:rsidR="002E16C0">
        <w:rPr>
          <w:rFonts w:ascii="Times New Roman" w:hAnsi="Times New Roman" w:cs="Times New Roman"/>
          <w:sz w:val="28"/>
          <w:szCs w:val="28"/>
        </w:rPr>
        <w:t xml:space="preserve">latente </w:t>
      </w:r>
      <w:proofErr w:type="spellStart"/>
      <w:r w:rsidR="000521E3">
        <w:rPr>
          <w:rFonts w:ascii="Times New Roman" w:hAnsi="Times New Roman" w:cs="Times New Roman"/>
          <w:sz w:val="28"/>
          <w:szCs w:val="28"/>
        </w:rPr>
        <w:t>anti-semitismo</w:t>
      </w:r>
      <w:proofErr w:type="spellEnd"/>
      <w:r w:rsidR="002E16C0">
        <w:rPr>
          <w:rFonts w:ascii="Times New Roman" w:hAnsi="Times New Roman" w:cs="Times New Roman"/>
          <w:sz w:val="28"/>
          <w:szCs w:val="28"/>
        </w:rPr>
        <w:t>,</w:t>
      </w:r>
      <w:r w:rsidR="000521E3">
        <w:rPr>
          <w:rFonts w:ascii="Times New Roman" w:hAnsi="Times New Roman" w:cs="Times New Roman"/>
          <w:sz w:val="28"/>
          <w:szCs w:val="28"/>
        </w:rPr>
        <w:t xml:space="preserve"> prejudica</w:t>
      </w:r>
      <w:r w:rsidR="002E16C0">
        <w:rPr>
          <w:rFonts w:ascii="Times New Roman" w:hAnsi="Times New Roman" w:cs="Times New Roman"/>
          <w:sz w:val="28"/>
          <w:szCs w:val="28"/>
        </w:rPr>
        <w:t>ndo assim</w:t>
      </w:r>
      <w:r w:rsidR="000521E3">
        <w:rPr>
          <w:rFonts w:ascii="Times New Roman" w:hAnsi="Times New Roman" w:cs="Times New Roman"/>
          <w:sz w:val="28"/>
          <w:szCs w:val="28"/>
        </w:rPr>
        <w:t xml:space="preserve"> a justa pretensão dos Palestinianos a terem a sua pátria reconhecida</w:t>
      </w:r>
      <w:r w:rsidR="00ED430B">
        <w:rPr>
          <w:rFonts w:ascii="Times New Roman" w:hAnsi="Times New Roman" w:cs="Times New Roman"/>
          <w:sz w:val="28"/>
          <w:szCs w:val="28"/>
        </w:rPr>
        <w:t>, em paridade e recíproca aceitação com a de Israel.</w:t>
      </w:r>
      <w:r w:rsidR="000521E3">
        <w:rPr>
          <w:rFonts w:ascii="Times New Roman" w:hAnsi="Times New Roman" w:cs="Times New Roman"/>
          <w:sz w:val="28"/>
          <w:szCs w:val="28"/>
        </w:rPr>
        <w:t xml:space="preserve"> </w:t>
      </w:r>
      <w:r w:rsidR="00ED430B">
        <w:rPr>
          <w:rFonts w:ascii="Times New Roman" w:hAnsi="Times New Roman" w:cs="Times New Roman"/>
          <w:sz w:val="28"/>
          <w:szCs w:val="28"/>
        </w:rPr>
        <w:t xml:space="preserve">Isto mostra a agudização política interna dos Estados Unidos de hoje, sempre com </w:t>
      </w:r>
      <w:r w:rsidR="00834CFB">
        <w:rPr>
          <w:rFonts w:ascii="Times New Roman" w:hAnsi="Times New Roman" w:cs="Times New Roman"/>
          <w:sz w:val="28"/>
          <w:szCs w:val="28"/>
        </w:rPr>
        <w:t xml:space="preserve">a latente </w:t>
      </w:r>
      <w:proofErr w:type="spellStart"/>
      <w:r w:rsidR="00834CFB">
        <w:rPr>
          <w:rFonts w:ascii="Times New Roman" w:hAnsi="Times New Roman" w:cs="Times New Roman"/>
          <w:sz w:val="28"/>
          <w:szCs w:val="28"/>
        </w:rPr>
        <w:t>fractura</w:t>
      </w:r>
      <w:proofErr w:type="spellEnd"/>
      <w:r w:rsidR="00834CFB">
        <w:rPr>
          <w:rFonts w:ascii="Times New Roman" w:hAnsi="Times New Roman" w:cs="Times New Roman"/>
          <w:sz w:val="28"/>
          <w:szCs w:val="28"/>
        </w:rPr>
        <w:t xml:space="preserve"> social brancos-negros e </w:t>
      </w:r>
      <w:r w:rsidR="00ED430B">
        <w:rPr>
          <w:rFonts w:ascii="Times New Roman" w:hAnsi="Times New Roman" w:cs="Times New Roman"/>
          <w:sz w:val="28"/>
          <w:szCs w:val="28"/>
        </w:rPr>
        <w:t xml:space="preserve">o momentoso problema das armas a esmo e dos tiroteios nas escolas, levando </w:t>
      </w:r>
      <w:r w:rsidR="002E16C0">
        <w:rPr>
          <w:rFonts w:ascii="Times New Roman" w:hAnsi="Times New Roman" w:cs="Times New Roman"/>
          <w:sz w:val="28"/>
          <w:szCs w:val="28"/>
        </w:rPr>
        <w:t xml:space="preserve">mesmo </w:t>
      </w:r>
      <w:r w:rsidR="00ED430B">
        <w:rPr>
          <w:rFonts w:ascii="Times New Roman" w:hAnsi="Times New Roman" w:cs="Times New Roman"/>
          <w:sz w:val="28"/>
          <w:szCs w:val="28"/>
        </w:rPr>
        <w:t>alguns a falar na possibilidade de um novo tipo de “guerra civil” em gestação.</w:t>
      </w:r>
      <w:r w:rsidR="00916FC3">
        <w:rPr>
          <w:rFonts w:ascii="Times New Roman" w:hAnsi="Times New Roman" w:cs="Times New Roman"/>
          <w:sz w:val="28"/>
          <w:szCs w:val="28"/>
        </w:rPr>
        <w:t xml:space="preserve"> E a eleição </w:t>
      </w:r>
      <w:r w:rsidR="0083687F">
        <w:rPr>
          <w:rFonts w:ascii="Times New Roman" w:hAnsi="Times New Roman" w:cs="Times New Roman"/>
          <w:sz w:val="28"/>
          <w:szCs w:val="28"/>
        </w:rPr>
        <w:t xml:space="preserve">de ontem para o </w:t>
      </w:r>
      <w:r w:rsidR="0083687F" w:rsidRPr="0083687F">
        <w:rPr>
          <w:rFonts w:ascii="Times New Roman" w:hAnsi="Times New Roman" w:cs="Times New Roman"/>
          <w:i/>
          <w:iCs/>
          <w:sz w:val="28"/>
          <w:szCs w:val="28"/>
        </w:rPr>
        <w:t>Mayor</w:t>
      </w:r>
      <w:r w:rsidR="0083687F">
        <w:rPr>
          <w:rFonts w:ascii="Times New Roman" w:hAnsi="Times New Roman" w:cs="Times New Roman"/>
          <w:sz w:val="28"/>
          <w:szCs w:val="28"/>
        </w:rPr>
        <w:t xml:space="preserve"> de Nova-Iorque</w:t>
      </w:r>
      <w:r w:rsidR="00B97766">
        <w:rPr>
          <w:rFonts w:ascii="Times New Roman" w:hAnsi="Times New Roman" w:cs="Times New Roman"/>
          <w:sz w:val="28"/>
          <w:szCs w:val="28"/>
        </w:rPr>
        <w:t xml:space="preserve">, ganha por um </w:t>
      </w:r>
      <w:proofErr w:type="spellStart"/>
      <w:r w:rsidR="00B97766">
        <w:rPr>
          <w:rFonts w:ascii="Times New Roman" w:hAnsi="Times New Roman" w:cs="Times New Roman"/>
          <w:sz w:val="28"/>
          <w:szCs w:val="28"/>
        </w:rPr>
        <w:t>M</w:t>
      </w:r>
      <w:r w:rsidR="00B97766" w:rsidRPr="00B97766">
        <w:rPr>
          <w:rFonts w:ascii="Times New Roman" w:hAnsi="Times New Roman" w:cs="Times New Roman"/>
          <w:sz w:val="28"/>
          <w:szCs w:val="28"/>
        </w:rPr>
        <w:t>a</w:t>
      </w:r>
      <w:r w:rsidR="00B97766">
        <w:rPr>
          <w:rFonts w:ascii="Times New Roman" w:hAnsi="Times New Roman" w:cs="Times New Roman"/>
          <w:sz w:val="28"/>
          <w:szCs w:val="28"/>
        </w:rPr>
        <w:t>md</w:t>
      </w:r>
      <w:r w:rsidR="00B97766" w:rsidRPr="00B97766">
        <w:rPr>
          <w:rFonts w:ascii="Times New Roman" w:hAnsi="Times New Roman" w:cs="Times New Roman"/>
          <w:sz w:val="28"/>
          <w:szCs w:val="28"/>
        </w:rPr>
        <w:t>ani</w:t>
      </w:r>
      <w:proofErr w:type="spellEnd"/>
      <w:r w:rsidR="00836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766">
        <w:rPr>
          <w:rFonts w:ascii="Times New Roman" w:hAnsi="Times New Roman" w:cs="Times New Roman"/>
          <w:sz w:val="28"/>
          <w:szCs w:val="28"/>
        </w:rPr>
        <w:t>mulçulmano</w:t>
      </w:r>
      <w:proofErr w:type="spellEnd"/>
      <w:r w:rsidR="00B97766">
        <w:rPr>
          <w:rFonts w:ascii="Times New Roman" w:hAnsi="Times New Roman" w:cs="Times New Roman"/>
          <w:sz w:val="28"/>
          <w:szCs w:val="28"/>
        </w:rPr>
        <w:t xml:space="preserve"> e socialista à moda do nosso Bloco</w:t>
      </w:r>
      <w:r w:rsidR="009D675E">
        <w:rPr>
          <w:rFonts w:ascii="Times New Roman" w:hAnsi="Times New Roman" w:cs="Times New Roman"/>
          <w:sz w:val="28"/>
          <w:szCs w:val="28"/>
        </w:rPr>
        <w:t>,</w:t>
      </w:r>
      <w:r w:rsidR="00B97766">
        <w:rPr>
          <w:rFonts w:ascii="Times New Roman" w:hAnsi="Times New Roman" w:cs="Times New Roman"/>
          <w:sz w:val="28"/>
          <w:szCs w:val="28"/>
        </w:rPr>
        <w:t xml:space="preserve"> foi outro sinal, </w:t>
      </w:r>
      <w:r w:rsidR="0083687F">
        <w:rPr>
          <w:rFonts w:ascii="Times New Roman" w:hAnsi="Times New Roman" w:cs="Times New Roman"/>
          <w:sz w:val="28"/>
          <w:szCs w:val="28"/>
        </w:rPr>
        <w:t>exibi</w:t>
      </w:r>
      <w:r w:rsidR="00B97766">
        <w:rPr>
          <w:rFonts w:ascii="Times New Roman" w:hAnsi="Times New Roman" w:cs="Times New Roman"/>
          <w:sz w:val="28"/>
          <w:szCs w:val="28"/>
        </w:rPr>
        <w:t>ndo</w:t>
      </w:r>
      <w:r w:rsidR="0083687F">
        <w:rPr>
          <w:rFonts w:ascii="Times New Roman" w:hAnsi="Times New Roman" w:cs="Times New Roman"/>
          <w:sz w:val="28"/>
          <w:szCs w:val="28"/>
        </w:rPr>
        <w:t xml:space="preserve"> mais uma vez as divisões que atravessam o Partido Democrata.</w:t>
      </w:r>
    </w:p>
    <w:p w14:paraId="405949EC" w14:textId="4A698118" w:rsidR="005B40E2" w:rsidRDefault="00022182" w:rsidP="009C36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Contudo, o</w:t>
      </w:r>
      <w:r w:rsidR="00C60CF6">
        <w:rPr>
          <w:rFonts w:ascii="Times New Roman" w:hAnsi="Times New Roman" w:cs="Times New Roman"/>
          <w:sz w:val="28"/>
          <w:szCs w:val="28"/>
        </w:rPr>
        <w:t>s iniciais protesto</w:t>
      </w:r>
      <w:r w:rsidR="00323F9F">
        <w:rPr>
          <w:rFonts w:ascii="Times New Roman" w:hAnsi="Times New Roman" w:cs="Times New Roman"/>
          <w:sz w:val="28"/>
          <w:szCs w:val="28"/>
        </w:rPr>
        <w:t>s</w:t>
      </w:r>
      <w:r w:rsidR="00C60CF6">
        <w:rPr>
          <w:rFonts w:ascii="Times New Roman" w:hAnsi="Times New Roman" w:cs="Times New Roman"/>
          <w:sz w:val="28"/>
          <w:szCs w:val="28"/>
        </w:rPr>
        <w:t xml:space="preserve"> </w:t>
      </w:r>
      <w:r w:rsidR="002E16C0">
        <w:rPr>
          <w:rFonts w:ascii="Times New Roman" w:hAnsi="Times New Roman" w:cs="Times New Roman"/>
          <w:sz w:val="28"/>
          <w:szCs w:val="28"/>
        </w:rPr>
        <w:t>“</w:t>
      </w:r>
      <w:r w:rsidR="00C60CF6" w:rsidRPr="00C60CF6">
        <w:rPr>
          <w:rFonts w:ascii="Times New Roman" w:hAnsi="Times New Roman" w:cs="Times New Roman"/>
          <w:i/>
          <w:iCs/>
          <w:sz w:val="28"/>
          <w:szCs w:val="28"/>
        </w:rPr>
        <w:t xml:space="preserve">No Kings </w:t>
      </w:r>
      <w:proofErr w:type="spellStart"/>
      <w:r w:rsidR="00C60CF6" w:rsidRPr="00C60CF6">
        <w:rPr>
          <w:rFonts w:ascii="Times New Roman" w:hAnsi="Times New Roman" w:cs="Times New Roman"/>
          <w:i/>
          <w:iCs/>
          <w:sz w:val="28"/>
          <w:szCs w:val="28"/>
        </w:rPr>
        <w:t>Days</w:t>
      </w:r>
      <w:proofErr w:type="spellEnd"/>
      <w:r w:rsidR="002E16C0">
        <w:rPr>
          <w:rFonts w:ascii="Times New Roman" w:hAnsi="Times New Roman" w:cs="Times New Roman"/>
          <w:sz w:val="28"/>
          <w:szCs w:val="28"/>
        </w:rPr>
        <w:t>”</w:t>
      </w:r>
      <w:r w:rsidR="00323F9F" w:rsidRPr="00C60CF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D430B">
        <w:rPr>
          <w:rFonts w:ascii="Times New Roman" w:hAnsi="Times New Roman" w:cs="Times New Roman"/>
          <w:sz w:val="28"/>
          <w:szCs w:val="28"/>
        </w:rPr>
        <w:t xml:space="preserve">aquando do desfile militar de </w:t>
      </w:r>
      <w:proofErr w:type="gramStart"/>
      <w:r w:rsidR="00ED430B">
        <w:rPr>
          <w:rFonts w:ascii="Times New Roman" w:hAnsi="Times New Roman" w:cs="Times New Roman"/>
          <w:sz w:val="28"/>
          <w:szCs w:val="28"/>
        </w:rPr>
        <w:t>Junho</w:t>
      </w:r>
      <w:proofErr w:type="gramEnd"/>
      <w:r w:rsidR="00ED430B">
        <w:rPr>
          <w:rFonts w:ascii="Times New Roman" w:hAnsi="Times New Roman" w:cs="Times New Roman"/>
          <w:sz w:val="28"/>
          <w:szCs w:val="28"/>
        </w:rPr>
        <w:t xml:space="preserve"> no dia do aniversário d</w:t>
      </w:r>
      <w:r w:rsidR="004F48BB">
        <w:rPr>
          <w:rFonts w:ascii="Times New Roman" w:hAnsi="Times New Roman" w:cs="Times New Roman"/>
          <w:sz w:val="28"/>
          <w:szCs w:val="28"/>
        </w:rPr>
        <w:t>o Presidente</w:t>
      </w:r>
      <w:r w:rsidR="00ED430B">
        <w:rPr>
          <w:rFonts w:ascii="Times New Roman" w:hAnsi="Times New Roman" w:cs="Times New Roman"/>
          <w:sz w:val="28"/>
          <w:szCs w:val="28"/>
        </w:rPr>
        <w:t xml:space="preserve">, </w:t>
      </w:r>
      <w:r w:rsidR="00C60CF6">
        <w:rPr>
          <w:rFonts w:ascii="Times New Roman" w:hAnsi="Times New Roman" w:cs="Times New Roman"/>
          <w:sz w:val="28"/>
          <w:szCs w:val="28"/>
        </w:rPr>
        <w:t>tornaram-se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F9F">
        <w:rPr>
          <w:rFonts w:ascii="Times New Roman" w:hAnsi="Times New Roman" w:cs="Times New Roman"/>
          <w:sz w:val="28"/>
          <w:szCs w:val="28"/>
        </w:rPr>
        <w:t xml:space="preserve">enormes manifestações de rua </w:t>
      </w:r>
      <w:r w:rsidR="00C60CF6">
        <w:rPr>
          <w:rFonts w:ascii="Times New Roman" w:hAnsi="Times New Roman" w:cs="Times New Roman"/>
          <w:sz w:val="28"/>
          <w:szCs w:val="28"/>
        </w:rPr>
        <w:t>no dia</w:t>
      </w:r>
      <w:r w:rsidR="00323F9F">
        <w:rPr>
          <w:rFonts w:ascii="Times New Roman" w:hAnsi="Times New Roman" w:cs="Times New Roman"/>
          <w:sz w:val="28"/>
          <w:szCs w:val="28"/>
        </w:rPr>
        <w:t xml:space="preserve"> 18 de </w:t>
      </w:r>
      <w:proofErr w:type="gramStart"/>
      <w:r w:rsidR="00323F9F">
        <w:rPr>
          <w:rFonts w:ascii="Times New Roman" w:hAnsi="Times New Roman" w:cs="Times New Roman"/>
          <w:sz w:val="28"/>
          <w:szCs w:val="28"/>
        </w:rPr>
        <w:t>Outubro</w:t>
      </w:r>
      <w:proofErr w:type="gramEnd"/>
      <w:r w:rsidR="00323F9F">
        <w:rPr>
          <w:rFonts w:ascii="Times New Roman" w:hAnsi="Times New Roman" w:cs="Times New Roman"/>
          <w:sz w:val="28"/>
          <w:szCs w:val="28"/>
        </w:rPr>
        <w:t xml:space="preserve"> último contra o “</w:t>
      </w:r>
      <w:proofErr w:type="spellStart"/>
      <w:r w:rsidR="00323F9F">
        <w:rPr>
          <w:rFonts w:ascii="Times New Roman" w:hAnsi="Times New Roman" w:cs="Times New Roman"/>
          <w:sz w:val="28"/>
          <w:szCs w:val="28"/>
        </w:rPr>
        <w:t>proto-fascismo</w:t>
      </w:r>
      <w:proofErr w:type="spellEnd"/>
      <w:r w:rsidR="00323F9F">
        <w:rPr>
          <w:rFonts w:ascii="Times New Roman" w:hAnsi="Times New Roman" w:cs="Times New Roman"/>
          <w:sz w:val="28"/>
          <w:szCs w:val="28"/>
        </w:rPr>
        <w:t xml:space="preserve">” </w:t>
      </w:r>
      <w:r w:rsidR="00323F9F">
        <w:rPr>
          <w:rFonts w:ascii="Times New Roman" w:hAnsi="Times New Roman" w:cs="Times New Roman"/>
          <w:sz w:val="28"/>
          <w:szCs w:val="28"/>
        </w:rPr>
        <w:lastRenderedPageBreak/>
        <w:t xml:space="preserve">de </w:t>
      </w:r>
      <w:proofErr w:type="spellStart"/>
      <w:r w:rsidR="00323F9F">
        <w:rPr>
          <w:rFonts w:ascii="Times New Roman" w:hAnsi="Times New Roman" w:cs="Times New Roman"/>
          <w:sz w:val="28"/>
          <w:szCs w:val="28"/>
        </w:rPr>
        <w:t>Trump</w:t>
      </w:r>
      <w:proofErr w:type="spellEnd"/>
      <w:r w:rsidR="00C60CF6">
        <w:rPr>
          <w:rFonts w:ascii="Times New Roman" w:hAnsi="Times New Roman" w:cs="Times New Roman"/>
          <w:sz w:val="28"/>
          <w:szCs w:val="28"/>
        </w:rPr>
        <w:t xml:space="preserve"> e</w:t>
      </w:r>
      <w:r w:rsidR="00323F9F">
        <w:rPr>
          <w:rFonts w:ascii="Times New Roman" w:hAnsi="Times New Roman" w:cs="Times New Roman"/>
          <w:sz w:val="28"/>
          <w:szCs w:val="28"/>
        </w:rPr>
        <w:t xml:space="preserve"> foram um primeiro sinal </w:t>
      </w:r>
      <w:proofErr w:type="spellStart"/>
      <w:r w:rsidR="00323F9F">
        <w:rPr>
          <w:rFonts w:ascii="Times New Roman" w:hAnsi="Times New Roman" w:cs="Times New Roman"/>
          <w:sz w:val="28"/>
          <w:szCs w:val="28"/>
        </w:rPr>
        <w:t>extra-institucional</w:t>
      </w:r>
      <w:proofErr w:type="spellEnd"/>
      <w:r w:rsidR="00C60CF6">
        <w:rPr>
          <w:rFonts w:ascii="Times New Roman" w:hAnsi="Times New Roman" w:cs="Times New Roman"/>
          <w:sz w:val="28"/>
          <w:szCs w:val="28"/>
        </w:rPr>
        <w:t xml:space="preserve"> </w:t>
      </w:r>
      <w:r w:rsidR="003873E1">
        <w:rPr>
          <w:rFonts w:ascii="Times New Roman" w:hAnsi="Times New Roman" w:cs="Times New Roman"/>
          <w:sz w:val="28"/>
          <w:szCs w:val="28"/>
        </w:rPr>
        <w:t>de recusa</w:t>
      </w:r>
      <w:r w:rsidR="00323F9F">
        <w:rPr>
          <w:rFonts w:ascii="Times New Roman" w:hAnsi="Times New Roman" w:cs="Times New Roman"/>
          <w:sz w:val="28"/>
          <w:szCs w:val="28"/>
        </w:rPr>
        <w:t xml:space="preserve"> </w:t>
      </w:r>
      <w:r w:rsidR="00C7645A">
        <w:rPr>
          <w:rFonts w:ascii="Times New Roman" w:hAnsi="Times New Roman" w:cs="Times New Roman"/>
          <w:sz w:val="28"/>
          <w:szCs w:val="28"/>
        </w:rPr>
        <w:t xml:space="preserve">popular </w:t>
      </w:r>
      <w:r w:rsidR="003873E1">
        <w:rPr>
          <w:rFonts w:ascii="Times New Roman" w:hAnsi="Times New Roman" w:cs="Times New Roman"/>
          <w:sz w:val="28"/>
          <w:szCs w:val="28"/>
        </w:rPr>
        <w:t>autónoma, sem submissão à agenda do Partido Democrata.</w:t>
      </w:r>
      <w:r w:rsidR="00D671A7">
        <w:rPr>
          <w:rFonts w:ascii="Times New Roman" w:hAnsi="Times New Roman" w:cs="Times New Roman"/>
          <w:sz w:val="28"/>
          <w:szCs w:val="28"/>
        </w:rPr>
        <w:t xml:space="preserve"> T</w:t>
      </w:r>
      <w:r w:rsidR="0039059D">
        <w:rPr>
          <w:rFonts w:ascii="Times New Roman" w:hAnsi="Times New Roman" w:cs="Times New Roman"/>
          <w:sz w:val="28"/>
          <w:szCs w:val="28"/>
        </w:rPr>
        <w:t>er</w:t>
      </w:r>
      <w:r w:rsidR="00D671A7">
        <w:rPr>
          <w:rFonts w:ascii="Times New Roman" w:hAnsi="Times New Roman" w:cs="Times New Roman"/>
          <w:sz w:val="28"/>
          <w:szCs w:val="28"/>
        </w:rPr>
        <w:t>á havido então</w:t>
      </w:r>
      <w:r w:rsidR="0039059D">
        <w:rPr>
          <w:rFonts w:ascii="Times New Roman" w:hAnsi="Times New Roman" w:cs="Times New Roman"/>
          <w:sz w:val="28"/>
          <w:szCs w:val="28"/>
        </w:rPr>
        <w:t xml:space="preserve"> </w:t>
      </w:r>
      <w:r w:rsidR="0039059D" w:rsidRPr="0039059D">
        <w:rPr>
          <w:rFonts w:ascii="Times New Roman" w:hAnsi="Times New Roman" w:cs="Times New Roman"/>
          <w:sz w:val="28"/>
          <w:szCs w:val="28"/>
        </w:rPr>
        <w:t>320</w:t>
      </w:r>
      <w:r w:rsidR="0039059D">
        <w:rPr>
          <w:rFonts w:ascii="Times New Roman" w:hAnsi="Times New Roman" w:cs="Times New Roman"/>
          <w:sz w:val="28"/>
          <w:szCs w:val="28"/>
        </w:rPr>
        <w:t xml:space="preserve"> mil manifestantes em </w:t>
      </w:r>
      <w:r w:rsidR="0039059D" w:rsidRPr="0039059D">
        <w:rPr>
          <w:rFonts w:ascii="Times New Roman" w:hAnsi="Times New Roman" w:cs="Times New Roman"/>
          <w:sz w:val="28"/>
          <w:szCs w:val="28"/>
        </w:rPr>
        <w:t xml:space="preserve">New York, </w:t>
      </w:r>
      <w:r w:rsidR="0039059D">
        <w:rPr>
          <w:rFonts w:ascii="Times New Roman" w:hAnsi="Times New Roman" w:cs="Times New Roman"/>
          <w:sz w:val="28"/>
          <w:szCs w:val="28"/>
        </w:rPr>
        <w:t xml:space="preserve">mais de </w:t>
      </w:r>
      <w:r w:rsidR="0039059D" w:rsidRPr="0039059D">
        <w:rPr>
          <w:rFonts w:ascii="Times New Roman" w:hAnsi="Times New Roman" w:cs="Times New Roman"/>
          <w:sz w:val="28"/>
          <w:szCs w:val="28"/>
        </w:rPr>
        <w:t>5 mil</w:t>
      </w:r>
      <w:r w:rsidR="0039059D">
        <w:rPr>
          <w:rFonts w:ascii="Times New Roman" w:hAnsi="Times New Roman" w:cs="Times New Roman"/>
          <w:sz w:val="28"/>
          <w:szCs w:val="28"/>
        </w:rPr>
        <w:t xml:space="preserve">hões no conjunto do país, </w:t>
      </w:r>
      <w:r w:rsidR="00D671A7">
        <w:rPr>
          <w:rFonts w:ascii="Times New Roman" w:hAnsi="Times New Roman" w:cs="Times New Roman"/>
          <w:sz w:val="28"/>
          <w:szCs w:val="28"/>
        </w:rPr>
        <w:t>segundo publicou</w:t>
      </w:r>
      <w:r w:rsidR="0039059D">
        <w:rPr>
          <w:rFonts w:ascii="Times New Roman" w:hAnsi="Times New Roman" w:cs="Times New Roman"/>
          <w:sz w:val="28"/>
          <w:szCs w:val="28"/>
        </w:rPr>
        <w:t xml:space="preserve"> Paul Krugman</w:t>
      </w:r>
      <w:r w:rsidR="00BF3FE2">
        <w:rPr>
          <w:rFonts w:ascii="Times New Roman" w:hAnsi="Times New Roman" w:cs="Times New Roman"/>
          <w:sz w:val="28"/>
          <w:szCs w:val="28"/>
        </w:rPr>
        <w:t xml:space="preserve"> dois dias depois</w:t>
      </w:r>
      <w:r w:rsidR="00D671A7">
        <w:rPr>
          <w:rFonts w:ascii="Times New Roman" w:hAnsi="Times New Roman" w:cs="Times New Roman"/>
          <w:sz w:val="28"/>
          <w:szCs w:val="28"/>
        </w:rPr>
        <w:t xml:space="preserve">. </w:t>
      </w:r>
      <w:r w:rsidR="003873E1">
        <w:rPr>
          <w:rFonts w:ascii="Times New Roman" w:hAnsi="Times New Roman" w:cs="Times New Roman"/>
          <w:sz w:val="28"/>
          <w:szCs w:val="28"/>
        </w:rPr>
        <w:t xml:space="preserve">É apenas um sinal, mas que deixa em aberto a próxima evolução da vida política norte-americana. Parece, </w:t>
      </w:r>
      <w:r w:rsidR="00C7645A">
        <w:rPr>
          <w:rFonts w:ascii="Times New Roman" w:hAnsi="Times New Roman" w:cs="Times New Roman"/>
          <w:sz w:val="28"/>
          <w:szCs w:val="28"/>
        </w:rPr>
        <w:t>em todo o caso</w:t>
      </w:r>
      <w:r w:rsidR="003873E1">
        <w:rPr>
          <w:rFonts w:ascii="Times New Roman" w:hAnsi="Times New Roman" w:cs="Times New Roman"/>
          <w:sz w:val="28"/>
          <w:szCs w:val="28"/>
        </w:rPr>
        <w:t xml:space="preserve">, que a deriva do poder para um autoritarismo mais institucionalizado não deverá fazer-se sem uma vigorosa oposição </w:t>
      </w:r>
      <w:r w:rsidR="00C7645A">
        <w:rPr>
          <w:rFonts w:ascii="Times New Roman" w:hAnsi="Times New Roman" w:cs="Times New Roman"/>
          <w:sz w:val="28"/>
          <w:szCs w:val="28"/>
        </w:rPr>
        <w:t>do povo comum a</w:t>
      </w:r>
      <w:r w:rsidR="003C4960">
        <w:rPr>
          <w:rFonts w:ascii="Times New Roman" w:hAnsi="Times New Roman" w:cs="Times New Roman"/>
          <w:sz w:val="28"/>
          <w:szCs w:val="28"/>
        </w:rPr>
        <w:t>m</w:t>
      </w:r>
      <w:r w:rsidR="00C7645A">
        <w:rPr>
          <w:rFonts w:ascii="Times New Roman" w:hAnsi="Times New Roman" w:cs="Times New Roman"/>
          <w:sz w:val="28"/>
          <w:szCs w:val="28"/>
        </w:rPr>
        <w:t>ericano</w:t>
      </w:r>
      <w:r w:rsidR="00834CFB">
        <w:rPr>
          <w:rFonts w:ascii="Times New Roman" w:hAnsi="Times New Roman" w:cs="Times New Roman"/>
          <w:sz w:val="28"/>
          <w:szCs w:val="28"/>
        </w:rPr>
        <w:t>, aqui com brancos e negros confundidos</w:t>
      </w:r>
      <w:r w:rsidR="003873E1">
        <w:rPr>
          <w:rFonts w:ascii="Times New Roman" w:hAnsi="Times New Roman" w:cs="Times New Roman"/>
          <w:sz w:val="28"/>
          <w:szCs w:val="28"/>
        </w:rPr>
        <w:t>.</w:t>
      </w:r>
      <w:r w:rsidR="005B40E2">
        <w:rPr>
          <w:rFonts w:ascii="Times New Roman" w:hAnsi="Times New Roman" w:cs="Times New Roman"/>
          <w:sz w:val="28"/>
          <w:szCs w:val="28"/>
        </w:rPr>
        <w:t xml:space="preserve"> Mas, falhado o segundo encontro entre os chefes do Kremlin e da Casa Branca, ficamos à espera da próxima “</w:t>
      </w:r>
      <w:proofErr w:type="spellStart"/>
      <w:r w:rsidR="005B40E2">
        <w:rPr>
          <w:rFonts w:ascii="Times New Roman" w:hAnsi="Times New Roman" w:cs="Times New Roman"/>
          <w:sz w:val="28"/>
          <w:szCs w:val="28"/>
        </w:rPr>
        <w:t>Trumpalhada</w:t>
      </w:r>
      <w:proofErr w:type="spellEnd"/>
      <w:r w:rsidR="005B40E2">
        <w:rPr>
          <w:rFonts w:ascii="Times New Roman" w:hAnsi="Times New Roman" w:cs="Times New Roman"/>
          <w:sz w:val="28"/>
          <w:szCs w:val="28"/>
        </w:rPr>
        <w:t xml:space="preserve">” que, malgrado isso, possa conseguir </w:t>
      </w:r>
      <w:r w:rsidR="002E16C0">
        <w:rPr>
          <w:rFonts w:ascii="Times New Roman" w:hAnsi="Times New Roman" w:cs="Times New Roman"/>
          <w:sz w:val="28"/>
          <w:szCs w:val="28"/>
        </w:rPr>
        <w:t xml:space="preserve">o “milagre” de </w:t>
      </w:r>
      <w:r w:rsidR="005B40E2">
        <w:rPr>
          <w:rFonts w:ascii="Times New Roman" w:hAnsi="Times New Roman" w:cs="Times New Roman"/>
          <w:sz w:val="28"/>
          <w:szCs w:val="28"/>
        </w:rPr>
        <w:t>um cessar</w:t>
      </w:r>
      <w:r w:rsidR="00BF3FE2">
        <w:rPr>
          <w:rFonts w:ascii="Times New Roman" w:hAnsi="Times New Roman" w:cs="Times New Roman"/>
          <w:sz w:val="28"/>
          <w:szCs w:val="28"/>
        </w:rPr>
        <w:t>-</w:t>
      </w:r>
      <w:r w:rsidR="005B40E2">
        <w:rPr>
          <w:rFonts w:ascii="Times New Roman" w:hAnsi="Times New Roman" w:cs="Times New Roman"/>
          <w:sz w:val="28"/>
          <w:szCs w:val="28"/>
        </w:rPr>
        <w:t xml:space="preserve">fogo na Ucrânia. </w:t>
      </w:r>
    </w:p>
    <w:p w14:paraId="2D0DAF36" w14:textId="52006821" w:rsidR="00F0567B" w:rsidRDefault="00916FC3" w:rsidP="009C36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10 de Dezembro próximo p</w:t>
      </w:r>
      <w:r w:rsidR="00F0567B">
        <w:rPr>
          <w:rFonts w:ascii="Times New Roman" w:hAnsi="Times New Roman" w:cs="Times New Roman"/>
          <w:sz w:val="28"/>
          <w:szCs w:val="28"/>
        </w:rPr>
        <w:t>assa</w:t>
      </w:r>
      <w:r>
        <w:rPr>
          <w:rFonts w:ascii="Times New Roman" w:hAnsi="Times New Roman" w:cs="Times New Roman"/>
          <w:sz w:val="28"/>
          <w:szCs w:val="28"/>
        </w:rPr>
        <w:t>rá</w:t>
      </w:r>
      <w:r w:rsidR="00F0567B">
        <w:rPr>
          <w:rFonts w:ascii="Times New Roman" w:hAnsi="Times New Roman" w:cs="Times New Roman"/>
          <w:sz w:val="28"/>
          <w:szCs w:val="28"/>
        </w:rPr>
        <w:t xml:space="preserve"> mais um aniversário da aprovação na ONU da </w:t>
      </w:r>
      <w:r w:rsidR="00F0567B">
        <w:rPr>
          <w:rFonts w:ascii="Times New Roman" w:hAnsi="Times New Roman" w:cs="Times New Roman"/>
          <w:i/>
          <w:iCs/>
          <w:sz w:val="28"/>
          <w:szCs w:val="28"/>
        </w:rPr>
        <w:t>Declaração Universal dos Direitos do Humanos</w:t>
      </w:r>
      <w:r w:rsidR="00F0567B">
        <w:rPr>
          <w:rFonts w:ascii="Times New Roman" w:hAnsi="Times New Roman" w:cs="Times New Roman"/>
          <w:sz w:val="28"/>
          <w:szCs w:val="28"/>
        </w:rPr>
        <w:t xml:space="preserve">, uma réplica </w:t>
      </w:r>
      <w:proofErr w:type="spellStart"/>
      <w:r w:rsidR="00F0567B">
        <w:rPr>
          <w:rFonts w:ascii="Times New Roman" w:hAnsi="Times New Roman" w:cs="Times New Roman"/>
          <w:sz w:val="28"/>
          <w:szCs w:val="28"/>
        </w:rPr>
        <w:t>actualizada</w:t>
      </w:r>
      <w:proofErr w:type="spellEnd"/>
      <w:r w:rsidR="00F0567B">
        <w:rPr>
          <w:rFonts w:ascii="Times New Roman" w:hAnsi="Times New Roman" w:cs="Times New Roman"/>
          <w:sz w:val="28"/>
          <w:szCs w:val="28"/>
        </w:rPr>
        <w:t xml:space="preserve"> para os tempos modernos da </w:t>
      </w:r>
      <w:r w:rsidR="00F0567B" w:rsidRPr="00F0567B">
        <w:rPr>
          <w:rFonts w:ascii="Times New Roman" w:hAnsi="Times New Roman" w:cs="Times New Roman"/>
          <w:i/>
          <w:iCs/>
          <w:sz w:val="28"/>
          <w:szCs w:val="28"/>
        </w:rPr>
        <w:t>Declaração dos Direitos do Homem e do Cidadão</w:t>
      </w:r>
      <w:r w:rsidR="00F0567B">
        <w:rPr>
          <w:rFonts w:ascii="Times New Roman" w:hAnsi="Times New Roman" w:cs="Times New Roman"/>
          <w:sz w:val="28"/>
          <w:szCs w:val="28"/>
        </w:rPr>
        <w:t xml:space="preserve"> da Grande Revolução Francesa de </w:t>
      </w:r>
      <w:r w:rsidR="00C60CF6">
        <w:rPr>
          <w:rFonts w:ascii="Times New Roman" w:hAnsi="Times New Roman" w:cs="Times New Roman"/>
          <w:sz w:val="28"/>
          <w:szCs w:val="28"/>
        </w:rPr>
        <w:t>1789</w:t>
      </w:r>
      <w:r w:rsidR="00F0567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0567B">
        <w:rPr>
          <w:rFonts w:ascii="Times New Roman" w:hAnsi="Times New Roman" w:cs="Times New Roman"/>
          <w:sz w:val="28"/>
          <w:szCs w:val="28"/>
        </w:rPr>
        <w:t>trágica</w:t>
      </w:r>
      <w:proofErr w:type="gramEnd"/>
      <w:r w:rsidR="00F0567B">
        <w:rPr>
          <w:rFonts w:ascii="Times New Roman" w:hAnsi="Times New Roman" w:cs="Times New Roman"/>
          <w:sz w:val="28"/>
          <w:szCs w:val="28"/>
        </w:rPr>
        <w:t xml:space="preserve"> mas de fundamental importância para o futuro.  </w:t>
      </w:r>
      <w:r w:rsidR="00B17094">
        <w:rPr>
          <w:rFonts w:ascii="Times New Roman" w:hAnsi="Times New Roman" w:cs="Times New Roman"/>
          <w:sz w:val="28"/>
          <w:szCs w:val="28"/>
        </w:rPr>
        <w:t xml:space="preserve">Como sublinhou a “verde” </w:t>
      </w:r>
      <w:r w:rsidR="00697B5A">
        <w:rPr>
          <w:rFonts w:ascii="Times New Roman" w:hAnsi="Times New Roman" w:cs="Times New Roman"/>
          <w:sz w:val="28"/>
          <w:szCs w:val="28"/>
        </w:rPr>
        <w:t xml:space="preserve">realista </w:t>
      </w:r>
      <w:r w:rsidR="00B17094">
        <w:rPr>
          <w:rFonts w:ascii="Times New Roman" w:hAnsi="Times New Roman" w:cs="Times New Roman"/>
          <w:sz w:val="28"/>
          <w:szCs w:val="28"/>
        </w:rPr>
        <w:t xml:space="preserve">alemã </w:t>
      </w:r>
      <w:proofErr w:type="spellStart"/>
      <w:r w:rsidR="00B17094">
        <w:rPr>
          <w:rFonts w:ascii="Times New Roman" w:hAnsi="Times New Roman" w:cs="Times New Roman"/>
          <w:sz w:val="28"/>
          <w:szCs w:val="28"/>
        </w:rPr>
        <w:t>Annalena</w:t>
      </w:r>
      <w:proofErr w:type="spellEnd"/>
      <w:r w:rsidR="00B17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7094">
        <w:rPr>
          <w:rFonts w:ascii="Times New Roman" w:hAnsi="Times New Roman" w:cs="Times New Roman"/>
          <w:sz w:val="28"/>
          <w:szCs w:val="28"/>
        </w:rPr>
        <w:t>Baerbock</w:t>
      </w:r>
      <w:proofErr w:type="spellEnd"/>
      <w:r w:rsidR="00B17094">
        <w:rPr>
          <w:rFonts w:ascii="Times New Roman" w:hAnsi="Times New Roman" w:cs="Times New Roman"/>
          <w:sz w:val="28"/>
          <w:szCs w:val="28"/>
        </w:rPr>
        <w:t>, presidente da assembleia geral nos 80 anos d</w:t>
      </w:r>
      <w:r w:rsidR="00345DCE">
        <w:rPr>
          <w:rFonts w:ascii="Times New Roman" w:hAnsi="Times New Roman" w:cs="Times New Roman"/>
          <w:sz w:val="28"/>
          <w:szCs w:val="28"/>
        </w:rPr>
        <w:t>est</w:t>
      </w:r>
      <w:r w:rsidR="00B17094">
        <w:rPr>
          <w:rFonts w:ascii="Times New Roman" w:hAnsi="Times New Roman" w:cs="Times New Roman"/>
          <w:sz w:val="28"/>
          <w:szCs w:val="28"/>
        </w:rPr>
        <w:t xml:space="preserve">a organização, </w:t>
      </w:r>
      <w:r w:rsidR="00036704">
        <w:rPr>
          <w:rFonts w:ascii="Times New Roman" w:hAnsi="Times New Roman" w:cs="Times New Roman"/>
          <w:sz w:val="28"/>
          <w:szCs w:val="28"/>
        </w:rPr>
        <w:t>a questão hoje mais premente para o mundo é, de novo, a paz e a segurança.</w:t>
      </w:r>
    </w:p>
    <w:p w14:paraId="0717AB0F" w14:textId="199D1364" w:rsidR="00D44AD8" w:rsidRDefault="00D44AD8" w:rsidP="009C36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JF / </w:t>
      </w:r>
      <w:proofErr w:type="gramStart"/>
      <w:r w:rsidR="00916FC3">
        <w:rPr>
          <w:rFonts w:ascii="Times New Roman" w:hAnsi="Times New Roman" w:cs="Times New Roman"/>
          <w:sz w:val="28"/>
          <w:szCs w:val="28"/>
        </w:rPr>
        <w:t>5.Nov</w:t>
      </w:r>
      <w:r w:rsidRPr="004B7B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B7B44">
        <w:rPr>
          <w:rFonts w:ascii="Times New Roman" w:hAnsi="Times New Roman" w:cs="Times New Roman"/>
          <w:sz w:val="28"/>
          <w:szCs w:val="28"/>
        </w:rPr>
        <w:t>2025</w:t>
      </w:r>
    </w:p>
    <w:p w14:paraId="058F5D7E" w14:textId="77777777" w:rsidR="00F0567B" w:rsidRDefault="00F0567B" w:rsidP="009C36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24EA3B" w14:textId="77777777" w:rsidR="00F0567B" w:rsidRDefault="00F0567B" w:rsidP="00F0567B">
      <w:pPr>
        <w:rPr>
          <w:rFonts w:ascii="Times New Roman" w:hAnsi="Times New Roman" w:cs="Times New Roman"/>
          <w:sz w:val="28"/>
          <w:szCs w:val="28"/>
        </w:rPr>
      </w:pPr>
    </w:p>
    <w:p w14:paraId="47C11282" w14:textId="77777777" w:rsidR="00F0567B" w:rsidRDefault="00F0567B" w:rsidP="00F0567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2BB754" w14:textId="77777777" w:rsidR="00F0567B" w:rsidRPr="009C3616" w:rsidRDefault="00F0567B" w:rsidP="009C36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567B" w:rsidRPr="009C36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16"/>
    <w:rsid w:val="00022182"/>
    <w:rsid w:val="00036704"/>
    <w:rsid w:val="00042B2B"/>
    <w:rsid w:val="000521E3"/>
    <w:rsid w:val="0007309D"/>
    <w:rsid w:val="000B6A46"/>
    <w:rsid w:val="000C01F5"/>
    <w:rsid w:val="000E5A54"/>
    <w:rsid w:val="000E61A9"/>
    <w:rsid w:val="001E5AF6"/>
    <w:rsid w:val="001F2215"/>
    <w:rsid w:val="00292941"/>
    <w:rsid w:val="002B1A16"/>
    <w:rsid w:val="002C186C"/>
    <w:rsid w:val="002E16C0"/>
    <w:rsid w:val="002E323A"/>
    <w:rsid w:val="00323F9F"/>
    <w:rsid w:val="00324FD1"/>
    <w:rsid w:val="00345DCE"/>
    <w:rsid w:val="003511E8"/>
    <w:rsid w:val="003873E1"/>
    <w:rsid w:val="0039059D"/>
    <w:rsid w:val="0039309F"/>
    <w:rsid w:val="003C4960"/>
    <w:rsid w:val="003E6403"/>
    <w:rsid w:val="0049769D"/>
    <w:rsid w:val="004A7796"/>
    <w:rsid w:val="004B7B44"/>
    <w:rsid w:val="004F333A"/>
    <w:rsid w:val="004F48BB"/>
    <w:rsid w:val="00516463"/>
    <w:rsid w:val="00523229"/>
    <w:rsid w:val="00543417"/>
    <w:rsid w:val="005503B5"/>
    <w:rsid w:val="005A4C96"/>
    <w:rsid w:val="005A577F"/>
    <w:rsid w:val="005B40E2"/>
    <w:rsid w:val="005D01A4"/>
    <w:rsid w:val="005F3406"/>
    <w:rsid w:val="006224FB"/>
    <w:rsid w:val="0062756C"/>
    <w:rsid w:val="0063157A"/>
    <w:rsid w:val="00697B5A"/>
    <w:rsid w:val="006D21B4"/>
    <w:rsid w:val="00725276"/>
    <w:rsid w:val="0074129B"/>
    <w:rsid w:val="00757890"/>
    <w:rsid w:val="0079644B"/>
    <w:rsid w:val="0079762E"/>
    <w:rsid w:val="007C2F31"/>
    <w:rsid w:val="007F2123"/>
    <w:rsid w:val="00834CFB"/>
    <w:rsid w:val="0083687F"/>
    <w:rsid w:val="00863165"/>
    <w:rsid w:val="00875522"/>
    <w:rsid w:val="008848A9"/>
    <w:rsid w:val="00886175"/>
    <w:rsid w:val="008A1B1B"/>
    <w:rsid w:val="008B3CAA"/>
    <w:rsid w:val="008B3CF1"/>
    <w:rsid w:val="008D67EB"/>
    <w:rsid w:val="008D7394"/>
    <w:rsid w:val="00914AC7"/>
    <w:rsid w:val="00916FC3"/>
    <w:rsid w:val="009621A5"/>
    <w:rsid w:val="00987B5E"/>
    <w:rsid w:val="009A3429"/>
    <w:rsid w:val="009A560C"/>
    <w:rsid w:val="009C3616"/>
    <w:rsid w:val="009D22FA"/>
    <w:rsid w:val="009D675E"/>
    <w:rsid w:val="009F36ED"/>
    <w:rsid w:val="009F66F8"/>
    <w:rsid w:val="00A074A3"/>
    <w:rsid w:val="00A22142"/>
    <w:rsid w:val="00A36125"/>
    <w:rsid w:val="00A4392A"/>
    <w:rsid w:val="00A46417"/>
    <w:rsid w:val="00A476C4"/>
    <w:rsid w:val="00A93DBE"/>
    <w:rsid w:val="00AE78CD"/>
    <w:rsid w:val="00AF2099"/>
    <w:rsid w:val="00B1269E"/>
    <w:rsid w:val="00B17094"/>
    <w:rsid w:val="00B53736"/>
    <w:rsid w:val="00B97766"/>
    <w:rsid w:val="00BC23B1"/>
    <w:rsid w:val="00BF3FE2"/>
    <w:rsid w:val="00C43EC8"/>
    <w:rsid w:val="00C57B94"/>
    <w:rsid w:val="00C60CF6"/>
    <w:rsid w:val="00C676CF"/>
    <w:rsid w:val="00C7645A"/>
    <w:rsid w:val="00C9340A"/>
    <w:rsid w:val="00CA4A70"/>
    <w:rsid w:val="00CB2CFD"/>
    <w:rsid w:val="00CC1137"/>
    <w:rsid w:val="00D36AC1"/>
    <w:rsid w:val="00D424FF"/>
    <w:rsid w:val="00D44AD8"/>
    <w:rsid w:val="00D46D75"/>
    <w:rsid w:val="00D671A7"/>
    <w:rsid w:val="00D94570"/>
    <w:rsid w:val="00D94D8D"/>
    <w:rsid w:val="00D9682A"/>
    <w:rsid w:val="00DC3023"/>
    <w:rsid w:val="00DF75E6"/>
    <w:rsid w:val="00E04C11"/>
    <w:rsid w:val="00E657D5"/>
    <w:rsid w:val="00EC0D91"/>
    <w:rsid w:val="00EC3C34"/>
    <w:rsid w:val="00ED430B"/>
    <w:rsid w:val="00ED4969"/>
    <w:rsid w:val="00EE3087"/>
    <w:rsid w:val="00F0567B"/>
    <w:rsid w:val="00F41B2E"/>
    <w:rsid w:val="00F466C4"/>
    <w:rsid w:val="00F8188D"/>
    <w:rsid w:val="00FA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A74C"/>
  <w15:chartTrackingRefBased/>
  <w15:docId w15:val="{6F65E17B-5D87-4C6C-8390-1D1D7888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C3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C3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C36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C3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C36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C3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C3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C3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C3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C36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C36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C36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C361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C3616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C36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C361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C36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C36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C3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C3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C3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C3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C3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C361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361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C361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C3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C3616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C3616"/>
    <w:rPr>
      <w:b/>
      <w:bCs/>
      <w:smallCaps/>
      <w:color w:val="2F5496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semiHidden/>
    <w:unhideWhenUsed/>
    <w:rsid w:val="00916F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seribericoenergia.pt/index.ph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7</Pages>
  <Words>2669</Words>
  <Characters>14416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Freire</dc:creator>
  <cp:keywords/>
  <dc:description/>
  <cp:lastModifiedBy>João Freire</cp:lastModifiedBy>
  <cp:revision>52</cp:revision>
  <dcterms:created xsi:type="dcterms:W3CDTF">2025-10-19T15:20:00Z</dcterms:created>
  <dcterms:modified xsi:type="dcterms:W3CDTF">2025-11-05T12:27:00Z</dcterms:modified>
</cp:coreProperties>
</file>